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2FDD7" w14:textId="77777777"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 xml:space="preserve">Федеральное государственное образовательное бюджетное </w:t>
      </w:r>
    </w:p>
    <w:p w14:paraId="40010EF3" w14:textId="77777777"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учреждение высшего образования</w:t>
      </w:r>
    </w:p>
    <w:p w14:paraId="03A76536" w14:textId="77777777" w:rsidR="00B069D6" w:rsidRPr="005B5B3C" w:rsidRDefault="00B069D6" w:rsidP="00B069D6">
      <w:pPr>
        <w:spacing w:after="0" w:line="240" w:lineRule="auto"/>
        <w:jc w:val="center"/>
        <w:rPr>
          <w:rFonts w:ascii="Times New Roman" w:hAnsi="Times New Roman" w:cs="Times New Roman"/>
          <w:b/>
          <w:bCs/>
          <w:caps/>
          <w:sz w:val="28"/>
          <w:szCs w:val="28"/>
        </w:rPr>
      </w:pPr>
      <w:r w:rsidRPr="005B5B3C">
        <w:rPr>
          <w:rFonts w:ascii="Times New Roman" w:hAnsi="Times New Roman" w:cs="Times New Roman"/>
          <w:b/>
          <w:bCs/>
          <w:caps/>
          <w:sz w:val="28"/>
          <w:szCs w:val="28"/>
        </w:rPr>
        <w:t>«ФИНАНСОВЫЙ УНИВЕРСИТЕТ ПРИ пРАВИТЕЛЬСТВЕ</w:t>
      </w:r>
    </w:p>
    <w:p w14:paraId="47E26F6E" w14:textId="77777777" w:rsidR="00B069D6" w:rsidRPr="005B5B3C" w:rsidRDefault="00B069D6" w:rsidP="00B069D6">
      <w:pPr>
        <w:spacing w:after="0" w:line="240" w:lineRule="auto"/>
        <w:jc w:val="center"/>
        <w:rPr>
          <w:rFonts w:ascii="Times New Roman" w:hAnsi="Times New Roman" w:cs="Times New Roman"/>
          <w:b/>
          <w:bCs/>
          <w:caps/>
          <w:sz w:val="28"/>
          <w:szCs w:val="28"/>
        </w:rPr>
      </w:pPr>
      <w:r w:rsidRPr="005B5B3C">
        <w:rPr>
          <w:rFonts w:ascii="Times New Roman" w:hAnsi="Times New Roman" w:cs="Times New Roman"/>
          <w:b/>
          <w:bCs/>
          <w:caps/>
          <w:sz w:val="28"/>
          <w:szCs w:val="28"/>
        </w:rPr>
        <w:t>Российской Федерации»</w:t>
      </w:r>
    </w:p>
    <w:p w14:paraId="54D9AC3F" w14:textId="77777777" w:rsidR="00B069D6" w:rsidRPr="005B5B3C" w:rsidRDefault="00B069D6" w:rsidP="00B069D6">
      <w:pPr>
        <w:spacing w:after="0" w:line="240" w:lineRule="auto"/>
        <w:jc w:val="center"/>
        <w:rPr>
          <w:rFonts w:ascii="Times New Roman" w:hAnsi="Times New Roman" w:cs="Times New Roman"/>
          <w:b/>
          <w:bCs/>
          <w:sz w:val="28"/>
          <w:szCs w:val="28"/>
        </w:rPr>
      </w:pPr>
      <w:r w:rsidRPr="005B5B3C">
        <w:rPr>
          <w:rFonts w:ascii="Times New Roman" w:hAnsi="Times New Roman" w:cs="Times New Roman"/>
          <w:b/>
          <w:bCs/>
          <w:sz w:val="28"/>
          <w:szCs w:val="28"/>
        </w:rPr>
        <w:t>(Финансовый университет)</w:t>
      </w:r>
    </w:p>
    <w:p w14:paraId="3DB1CC32" w14:textId="77777777" w:rsidR="00B069D6" w:rsidRPr="005B5B3C" w:rsidRDefault="00B069D6" w:rsidP="00B069D6">
      <w:pPr>
        <w:spacing w:after="0" w:line="240" w:lineRule="auto"/>
        <w:jc w:val="center"/>
        <w:rPr>
          <w:rFonts w:ascii="Times New Roman" w:hAnsi="Times New Roman" w:cs="Times New Roman"/>
          <w:sz w:val="28"/>
          <w:szCs w:val="28"/>
        </w:rPr>
      </w:pPr>
    </w:p>
    <w:p w14:paraId="5EFB18EE" w14:textId="53233A8C" w:rsidR="00B069D6" w:rsidRPr="005B5B3C" w:rsidRDefault="00B069D6" w:rsidP="00B069D6">
      <w:pPr>
        <w:spacing w:after="0" w:line="240" w:lineRule="auto"/>
        <w:jc w:val="center"/>
        <w:rPr>
          <w:rFonts w:ascii="Times New Roman" w:hAnsi="Times New Roman" w:cs="Times New Roman"/>
          <w:b/>
          <w:sz w:val="28"/>
          <w:szCs w:val="28"/>
        </w:rPr>
      </w:pPr>
      <w:r w:rsidRPr="005B5B3C">
        <w:rPr>
          <w:rFonts w:ascii="Times New Roman" w:hAnsi="Times New Roman" w:cs="Times New Roman"/>
          <w:b/>
          <w:sz w:val="28"/>
          <w:szCs w:val="28"/>
        </w:rPr>
        <w:t>Департамент корпоративных финансов и корпоративного управления</w:t>
      </w:r>
    </w:p>
    <w:p w14:paraId="5EEBD8B8" w14:textId="31B376DA" w:rsidR="00153BD4" w:rsidRPr="005B5B3C" w:rsidRDefault="00153BD4" w:rsidP="00B069D6">
      <w:pPr>
        <w:spacing w:after="0" w:line="240" w:lineRule="auto"/>
        <w:jc w:val="center"/>
        <w:rPr>
          <w:rFonts w:ascii="Times New Roman" w:hAnsi="Times New Roman" w:cs="Times New Roman"/>
          <w:b/>
          <w:sz w:val="28"/>
          <w:szCs w:val="28"/>
        </w:rPr>
      </w:pPr>
    </w:p>
    <w:p w14:paraId="4CE346C9" w14:textId="77777777" w:rsidR="00153BD4" w:rsidRPr="005B5B3C" w:rsidRDefault="00153BD4" w:rsidP="00B069D6">
      <w:pPr>
        <w:spacing w:after="0" w:line="240" w:lineRule="auto"/>
        <w:jc w:val="center"/>
        <w:rPr>
          <w:rFonts w:ascii="Times New Roman" w:hAnsi="Times New Roman" w:cs="Times New Roman"/>
          <w:b/>
          <w:sz w:val="28"/>
          <w:szCs w:val="28"/>
        </w:rPr>
      </w:pPr>
    </w:p>
    <w:p w14:paraId="4739B158"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 xml:space="preserve">УТВЕРЖДАЮ </w:t>
      </w:r>
    </w:p>
    <w:p w14:paraId="0B555A68"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 xml:space="preserve">Проректор по учебной </w:t>
      </w:r>
    </w:p>
    <w:p w14:paraId="647A0EA9"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и методической работе</w:t>
      </w:r>
    </w:p>
    <w:p w14:paraId="39916327" w14:textId="77777777" w:rsidR="00153BD4" w:rsidRPr="005B5B3C" w:rsidRDefault="00153BD4" w:rsidP="00153BD4">
      <w:pPr>
        <w:spacing w:after="240" w:line="240" w:lineRule="auto"/>
        <w:ind w:left="5529"/>
        <w:rPr>
          <w:rFonts w:ascii="Arial" w:eastAsia="Times New Roman" w:hAnsi="Arial" w:cs="Arial"/>
          <w:sz w:val="20"/>
          <w:szCs w:val="20"/>
        </w:rPr>
      </w:pPr>
    </w:p>
    <w:p w14:paraId="1995AF61" w14:textId="77777777" w:rsidR="00153BD4" w:rsidRPr="005B5B3C" w:rsidRDefault="00153BD4" w:rsidP="00153BD4">
      <w:pPr>
        <w:spacing w:after="0" w:line="240" w:lineRule="auto"/>
        <w:ind w:left="5529"/>
        <w:rPr>
          <w:rFonts w:ascii="Arial" w:eastAsia="Times New Roman" w:hAnsi="Arial" w:cs="Arial"/>
          <w:sz w:val="20"/>
          <w:szCs w:val="20"/>
        </w:rPr>
      </w:pPr>
      <w:r w:rsidRPr="005B5B3C">
        <w:rPr>
          <w:rFonts w:ascii="Times New Roman" w:eastAsia="Times New Roman" w:hAnsi="Times New Roman" w:cs="Times New Roman"/>
          <w:sz w:val="28"/>
          <w:szCs w:val="28"/>
        </w:rPr>
        <w:t>________________Е.А. Каменева</w:t>
      </w:r>
    </w:p>
    <w:p w14:paraId="1E75D868" w14:textId="56DD6EFF" w:rsidR="00153BD4" w:rsidRPr="005B5B3C" w:rsidRDefault="00B712A8" w:rsidP="00B712A8">
      <w:pPr>
        <w:spacing w:after="0" w:line="240" w:lineRule="auto"/>
        <w:ind w:left="5529"/>
        <w:jc w:val="center"/>
        <w:rPr>
          <w:rFonts w:ascii="Arial" w:eastAsia="Times New Roman" w:hAnsi="Arial" w:cs="Arial"/>
          <w:sz w:val="20"/>
          <w:szCs w:val="20"/>
        </w:rPr>
      </w:pPr>
      <w:r w:rsidRPr="00B712A8">
        <w:rPr>
          <w:sz w:val="28"/>
          <w:szCs w:val="28"/>
        </w:rPr>
        <w:t>27</w:t>
      </w:r>
      <w:r>
        <w:rPr>
          <w:sz w:val="28"/>
          <w:szCs w:val="28"/>
        </w:rPr>
        <w:t>.02.</w:t>
      </w:r>
      <w:r w:rsidRPr="00FF1E64">
        <w:rPr>
          <w:sz w:val="28"/>
          <w:szCs w:val="28"/>
        </w:rPr>
        <w:t>2023 г.</w:t>
      </w:r>
      <w:bookmarkStart w:id="0" w:name="_GoBack"/>
      <w:bookmarkEnd w:id="0"/>
    </w:p>
    <w:p w14:paraId="61F84C08" w14:textId="77777777" w:rsidR="00B069D6" w:rsidRPr="005B5B3C" w:rsidRDefault="00B069D6" w:rsidP="00153BD4">
      <w:pPr>
        <w:autoSpaceDE w:val="0"/>
        <w:autoSpaceDN w:val="0"/>
        <w:adjustRightInd w:val="0"/>
        <w:spacing w:after="0" w:line="240" w:lineRule="auto"/>
        <w:jc w:val="right"/>
        <w:rPr>
          <w:rFonts w:ascii="Times New Roman" w:hAnsi="Times New Roman" w:cs="Times New Roman"/>
          <w:b/>
          <w:bCs/>
          <w:sz w:val="28"/>
          <w:szCs w:val="28"/>
        </w:rPr>
      </w:pPr>
    </w:p>
    <w:p w14:paraId="0D89CC7D" w14:textId="77777777" w:rsidR="00B069D6" w:rsidRPr="005B5B3C"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289A2739" w14:textId="77777777" w:rsidR="00290066" w:rsidRPr="005B5B3C"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641A877E" w14:textId="484AD849" w:rsidR="00B069D6" w:rsidRPr="005B5B3C" w:rsidRDefault="0022691F" w:rsidP="00B069D6">
      <w:pPr>
        <w:autoSpaceDE w:val="0"/>
        <w:autoSpaceDN w:val="0"/>
        <w:adjustRightInd w:val="0"/>
        <w:spacing w:after="0" w:line="240" w:lineRule="auto"/>
        <w:jc w:val="center"/>
        <w:rPr>
          <w:rFonts w:ascii="Times New Roman" w:hAnsi="Times New Roman" w:cs="Times New Roman"/>
          <w:b/>
          <w:bCs/>
          <w:sz w:val="36"/>
          <w:szCs w:val="36"/>
        </w:rPr>
      </w:pPr>
      <w:r w:rsidRPr="005B5B3C">
        <w:rPr>
          <w:rFonts w:ascii="Times New Roman" w:hAnsi="Times New Roman" w:cs="Times New Roman"/>
          <w:b/>
          <w:sz w:val="36"/>
          <w:szCs w:val="36"/>
          <w:lang w:eastAsia="en-US"/>
        </w:rPr>
        <w:t>Паштова Л.Г.</w:t>
      </w:r>
    </w:p>
    <w:p w14:paraId="68CCCD94"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36"/>
          <w:szCs w:val="36"/>
        </w:rPr>
      </w:pPr>
    </w:p>
    <w:p w14:paraId="601FBE92" w14:textId="77777777" w:rsidR="005319AE" w:rsidRPr="005B5B3C" w:rsidRDefault="00CC5E46" w:rsidP="00B069D6">
      <w:pPr>
        <w:spacing w:after="0" w:line="240" w:lineRule="auto"/>
        <w:jc w:val="center"/>
        <w:rPr>
          <w:rFonts w:ascii="Times New Roman" w:eastAsia="Times New Roman" w:hAnsi="Times New Roman" w:cs="Times New Roman"/>
          <w:b/>
          <w:sz w:val="36"/>
          <w:szCs w:val="36"/>
        </w:rPr>
      </w:pPr>
      <w:r w:rsidRPr="005B5B3C">
        <w:rPr>
          <w:rFonts w:ascii="Times New Roman" w:eastAsia="Times New Roman" w:hAnsi="Times New Roman" w:cs="Times New Roman"/>
          <w:b/>
          <w:sz w:val="36"/>
          <w:szCs w:val="36"/>
        </w:rPr>
        <w:t xml:space="preserve">ФИНАНСОВОЕ ПЛАНИРОВАНИЕ </w:t>
      </w:r>
    </w:p>
    <w:p w14:paraId="00840EDD" w14:textId="2E49CBE4" w:rsidR="005319AE" w:rsidRPr="005B5B3C" w:rsidRDefault="00392904" w:rsidP="00B069D6">
      <w:pPr>
        <w:spacing w:after="0" w:line="240" w:lineRule="auto"/>
        <w:jc w:val="center"/>
        <w:rPr>
          <w:rFonts w:ascii="Times New Roman" w:eastAsia="Times New Roman" w:hAnsi="Times New Roman" w:cs="Times New Roman"/>
          <w:b/>
          <w:sz w:val="36"/>
          <w:szCs w:val="36"/>
        </w:rPr>
      </w:pPr>
      <w:r w:rsidRPr="005B5B3C">
        <w:rPr>
          <w:rFonts w:ascii="Times New Roman" w:eastAsia="Times New Roman" w:hAnsi="Times New Roman" w:cs="Times New Roman"/>
          <w:b/>
          <w:sz w:val="36"/>
          <w:szCs w:val="36"/>
        </w:rPr>
        <w:t>И БЮДЖЕТИРОВАНИЕ</w:t>
      </w:r>
      <w:r w:rsidR="005319AE" w:rsidRPr="005B5B3C">
        <w:rPr>
          <w:rFonts w:ascii="Times New Roman" w:eastAsia="Times New Roman" w:hAnsi="Times New Roman" w:cs="Times New Roman"/>
          <w:b/>
          <w:sz w:val="36"/>
          <w:szCs w:val="36"/>
        </w:rPr>
        <w:t xml:space="preserve"> </w:t>
      </w:r>
    </w:p>
    <w:p w14:paraId="13F79AAF" w14:textId="1B9D66F9" w:rsidR="00B069D6" w:rsidRPr="005B5B3C" w:rsidRDefault="005319AE" w:rsidP="00B069D6">
      <w:pPr>
        <w:spacing w:after="0" w:line="240" w:lineRule="auto"/>
        <w:jc w:val="center"/>
        <w:rPr>
          <w:rFonts w:ascii="Times New Roman" w:hAnsi="Times New Roman" w:cs="Times New Roman"/>
          <w:b/>
          <w:bCs/>
          <w:sz w:val="36"/>
          <w:szCs w:val="36"/>
        </w:rPr>
      </w:pPr>
      <w:r w:rsidRPr="005B5B3C">
        <w:rPr>
          <w:rFonts w:ascii="Times New Roman" w:eastAsia="Times New Roman" w:hAnsi="Times New Roman" w:cs="Times New Roman"/>
          <w:b/>
          <w:sz w:val="36"/>
          <w:szCs w:val="36"/>
        </w:rPr>
        <w:t xml:space="preserve">(НА АНГЛИЙСКОМ ЯЗЫКЕ) </w:t>
      </w:r>
      <w:r w:rsidR="00CC5E46" w:rsidRPr="005B5B3C">
        <w:rPr>
          <w:rFonts w:ascii="Times New Roman" w:eastAsia="Times New Roman" w:hAnsi="Times New Roman" w:cs="Times New Roman"/>
          <w:b/>
          <w:sz w:val="36"/>
          <w:szCs w:val="36"/>
        </w:rPr>
        <w:br/>
      </w:r>
    </w:p>
    <w:p w14:paraId="1CF5DEFA"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28"/>
          <w:szCs w:val="28"/>
        </w:rPr>
      </w:pPr>
      <w:r w:rsidRPr="005B5B3C">
        <w:rPr>
          <w:rFonts w:ascii="Times New Roman" w:hAnsi="Times New Roman" w:cs="Times New Roman"/>
          <w:b/>
          <w:bCs/>
          <w:sz w:val="28"/>
          <w:szCs w:val="28"/>
        </w:rPr>
        <w:t xml:space="preserve">Рабочая программа дисциплины </w:t>
      </w:r>
    </w:p>
    <w:p w14:paraId="1F77E787" w14:textId="77777777" w:rsidR="00B069D6" w:rsidRPr="005B5B3C"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4B4CCBF1" w14:textId="077787F2" w:rsidR="00B069D6" w:rsidRPr="005B5B3C" w:rsidRDefault="00B069D6" w:rsidP="005B5B3C">
      <w:pPr>
        <w:tabs>
          <w:tab w:val="left" w:pos="426"/>
          <w:tab w:val="left" w:pos="993"/>
        </w:tabs>
        <w:spacing w:after="0" w:line="240" w:lineRule="auto"/>
        <w:jc w:val="center"/>
        <w:rPr>
          <w:rFonts w:ascii="Times New Roman" w:hAnsi="Times New Roman" w:cs="Times New Roman"/>
          <w:b/>
          <w:sz w:val="28"/>
          <w:szCs w:val="28"/>
        </w:rPr>
      </w:pPr>
      <w:r w:rsidRPr="005B5B3C">
        <w:rPr>
          <w:rFonts w:ascii="Times New Roman" w:hAnsi="Times New Roman" w:cs="Times New Roman"/>
          <w:sz w:val="28"/>
          <w:szCs w:val="28"/>
        </w:rPr>
        <w:t xml:space="preserve">для студентов, обучающихся по направлению </w:t>
      </w:r>
      <w:r w:rsidR="00541635" w:rsidRPr="005B5B3C">
        <w:rPr>
          <w:rFonts w:ascii="Times New Roman" w:hAnsi="Times New Roman" w:cs="Times New Roman"/>
          <w:sz w:val="28"/>
          <w:szCs w:val="28"/>
        </w:rPr>
        <w:t xml:space="preserve">подготовки </w:t>
      </w:r>
      <w:r w:rsidRPr="005B5B3C">
        <w:rPr>
          <w:rFonts w:ascii="Times New Roman" w:hAnsi="Times New Roman" w:cs="Times New Roman"/>
          <w:sz w:val="28"/>
          <w:szCs w:val="28"/>
          <w:lang w:eastAsia="en-US"/>
        </w:rPr>
        <w:t>38.0</w:t>
      </w:r>
      <w:r w:rsidR="009B509C" w:rsidRPr="005B5B3C">
        <w:rPr>
          <w:rFonts w:ascii="Times New Roman" w:hAnsi="Times New Roman" w:cs="Times New Roman"/>
          <w:sz w:val="28"/>
          <w:szCs w:val="28"/>
          <w:lang w:eastAsia="en-US"/>
        </w:rPr>
        <w:t>3</w:t>
      </w:r>
      <w:r w:rsidRPr="005B5B3C">
        <w:rPr>
          <w:rFonts w:ascii="Times New Roman" w:hAnsi="Times New Roman" w:cs="Times New Roman"/>
          <w:sz w:val="28"/>
          <w:szCs w:val="28"/>
          <w:lang w:eastAsia="en-US"/>
        </w:rPr>
        <w:t>.0</w:t>
      </w:r>
      <w:r w:rsidR="00421747" w:rsidRPr="005B5B3C">
        <w:rPr>
          <w:rFonts w:ascii="Times New Roman" w:hAnsi="Times New Roman" w:cs="Times New Roman"/>
          <w:sz w:val="28"/>
          <w:szCs w:val="28"/>
          <w:lang w:eastAsia="en-US"/>
        </w:rPr>
        <w:t>1</w:t>
      </w:r>
      <w:r w:rsidR="007D6393" w:rsidRPr="005B5B3C">
        <w:rPr>
          <w:rFonts w:ascii="Times New Roman" w:hAnsi="Times New Roman" w:cs="Times New Roman"/>
          <w:sz w:val="28"/>
          <w:szCs w:val="28"/>
          <w:lang w:eastAsia="en-US"/>
        </w:rPr>
        <w:t xml:space="preserve"> </w:t>
      </w:r>
      <w:r w:rsidR="00421747" w:rsidRPr="005B5B3C">
        <w:rPr>
          <w:rFonts w:ascii="Times New Roman" w:eastAsia="Times New Roman" w:hAnsi="Times New Roman" w:cs="Times New Roman"/>
          <w:sz w:val="28"/>
          <w:szCs w:val="28"/>
        </w:rPr>
        <w:t>«</w:t>
      </w:r>
      <w:r w:rsidRPr="005B5B3C">
        <w:rPr>
          <w:rFonts w:ascii="Times New Roman" w:eastAsia="Times New Roman" w:hAnsi="Times New Roman" w:cs="Times New Roman"/>
          <w:sz w:val="28"/>
          <w:szCs w:val="28"/>
        </w:rPr>
        <w:t>Экономика</w:t>
      </w:r>
      <w:r w:rsidR="00421747" w:rsidRPr="005B5B3C">
        <w:rPr>
          <w:rFonts w:ascii="Times New Roman" w:eastAsia="Times New Roman" w:hAnsi="Times New Roman" w:cs="Times New Roman"/>
          <w:sz w:val="28"/>
          <w:szCs w:val="28"/>
        </w:rPr>
        <w:t>»</w:t>
      </w:r>
      <w:r w:rsidRPr="005B5B3C">
        <w:rPr>
          <w:rFonts w:ascii="Times New Roman" w:eastAsia="Times New Roman" w:hAnsi="Times New Roman" w:cs="Times New Roman"/>
          <w:sz w:val="28"/>
          <w:szCs w:val="28"/>
        </w:rPr>
        <w:t xml:space="preserve">, </w:t>
      </w:r>
      <w:r w:rsidR="005319AE" w:rsidRPr="005B5B3C">
        <w:rPr>
          <w:rFonts w:ascii="Times New Roman" w:eastAsia="Times New Roman" w:hAnsi="Times New Roman" w:cs="Times New Roman"/>
          <w:sz w:val="28"/>
          <w:szCs w:val="28"/>
        </w:rPr>
        <w:t>профиль «</w:t>
      </w:r>
      <w:r w:rsidR="00B24B59" w:rsidRPr="005B5B3C">
        <w:rPr>
          <w:rFonts w:ascii="Times New Roman" w:eastAsia="Times New Roman" w:hAnsi="Times New Roman" w:cs="Times New Roman"/>
          <w:sz w:val="28"/>
          <w:szCs w:val="28"/>
        </w:rPr>
        <w:t>Корпоративные финансы и бизнес-аналитика</w:t>
      </w:r>
      <w:r w:rsidR="005319AE" w:rsidRPr="005B5B3C">
        <w:rPr>
          <w:rFonts w:ascii="Times New Roman" w:eastAsia="Times New Roman" w:hAnsi="Times New Roman" w:cs="Times New Roman"/>
          <w:sz w:val="28"/>
          <w:szCs w:val="28"/>
        </w:rPr>
        <w:t>»</w:t>
      </w:r>
      <w:r w:rsidR="00B24B59" w:rsidRPr="005B5B3C">
        <w:rPr>
          <w:rFonts w:ascii="Times New Roman" w:eastAsia="Times New Roman" w:hAnsi="Times New Roman" w:cs="Times New Roman"/>
          <w:sz w:val="28"/>
          <w:szCs w:val="28"/>
        </w:rPr>
        <w:t xml:space="preserve"> (с частичной реализацией на английском языке), </w:t>
      </w:r>
      <w:r w:rsidR="005319AE" w:rsidRPr="005B5B3C">
        <w:rPr>
          <w:rFonts w:ascii="Times New Roman" w:eastAsia="Times New Roman" w:hAnsi="Times New Roman" w:cs="Times New Roman"/>
          <w:sz w:val="28"/>
          <w:szCs w:val="28"/>
        </w:rPr>
        <w:t>образовательных программ «Корпоративные финансы», «Экономика и бизнес»</w:t>
      </w:r>
    </w:p>
    <w:p w14:paraId="3F633031" w14:textId="77777777" w:rsidR="005319AE" w:rsidRPr="005B5B3C" w:rsidRDefault="005319AE"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0584249C" w14:textId="77777777" w:rsidR="005319AE" w:rsidRPr="005B5B3C" w:rsidRDefault="005319AE"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5C38BD48" w14:textId="19A90DD3"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Рекомендовано Ученым советом Факультета</w:t>
      </w:r>
      <w:r w:rsidR="00C8788A" w:rsidRPr="005B5B3C">
        <w:rPr>
          <w:rFonts w:ascii="Times New Roman" w:eastAsia="Times New Roman" w:hAnsi="Times New Roman" w:cs="Times New Roman"/>
          <w:i/>
          <w:sz w:val="28"/>
          <w:szCs w:val="28"/>
        </w:rPr>
        <w:t xml:space="preserve"> экономики и бизнеса</w:t>
      </w:r>
      <w:r w:rsidRPr="005B5B3C">
        <w:rPr>
          <w:rFonts w:ascii="Times New Roman" w:eastAsia="Times New Roman" w:hAnsi="Times New Roman" w:cs="Times New Roman"/>
          <w:i/>
          <w:sz w:val="28"/>
          <w:szCs w:val="28"/>
        </w:rPr>
        <w:t>,</w:t>
      </w:r>
    </w:p>
    <w:p w14:paraId="07C2601B" w14:textId="06DD53AE" w:rsidR="00290066" w:rsidRPr="005B5B3C" w:rsidRDefault="009E69FF"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DE23FF">
        <w:rPr>
          <w:rFonts w:ascii="Times New Roman" w:hAnsi="Times New Roman" w:cs="Times New Roman"/>
          <w:i/>
          <w:sz w:val="28"/>
          <w:szCs w:val="28"/>
        </w:rPr>
        <w:t xml:space="preserve">протокол № 27 от 21.02.2023 </w:t>
      </w:r>
      <w:r w:rsidR="00290066" w:rsidRPr="005B5B3C">
        <w:rPr>
          <w:rFonts w:ascii="Times New Roman" w:eastAsia="Times New Roman" w:hAnsi="Times New Roman" w:cs="Times New Roman"/>
          <w:i/>
          <w:sz w:val="28"/>
          <w:szCs w:val="28"/>
        </w:rPr>
        <w:t>г.</w:t>
      </w:r>
    </w:p>
    <w:p w14:paraId="46EDA355"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259FBE36"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Одобрено Советом учебно-научного департамента корпоративных</w:t>
      </w:r>
    </w:p>
    <w:p w14:paraId="7C50D848" w14:textId="77777777" w:rsidR="00290066" w:rsidRPr="005B5B3C" w:rsidRDefault="00290066"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финансов и корпоративного управления</w:t>
      </w:r>
    </w:p>
    <w:p w14:paraId="44864AFA" w14:textId="1CB5341F" w:rsidR="00290066" w:rsidRPr="005B5B3C" w:rsidRDefault="009E69FF" w:rsidP="00290066">
      <w:pPr>
        <w:tabs>
          <w:tab w:val="left" w:pos="709"/>
          <w:tab w:val="left" w:pos="993"/>
        </w:tabs>
        <w:spacing w:after="0" w:line="240" w:lineRule="auto"/>
        <w:jc w:val="center"/>
        <w:rPr>
          <w:rFonts w:ascii="Times New Roman" w:eastAsia="Times New Roman" w:hAnsi="Times New Roman" w:cs="Times New Roman"/>
          <w:i/>
          <w:sz w:val="28"/>
          <w:szCs w:val="28"/>
        </w:rPr>
      </w:pPr>
      <w:r w:rsidRPr="00DE23FF">
        <w:rPr>
          <w:rFonts w:ascii="Times New Roman" w:hAnsi="Times New Roman" w:cs="Times New Roman"/>
          <w:i/>
          <w:sz w:val="28"/>
          <w:szCs w:val="28"/>
        </w:rPr>
        <w:t xml:space="preserve">протокол № 41 от 26.01.2023 </w:t>
      </w:r>
      <w:r w:rsidR="00290066" w:rsidRPr="005B5B3C">
        <w:rPr>
          <w:rFonts w:ascii="Times New Roman" w:eastAsia="Times New Roman" w:hAnsi="Times New Roman" w:cs="Times New Roman"/>
          <w:i/>
          <w:sz w:val="28"/>
          <w:szCs w:val="28"/>
        </w:rPr>
        <w:t>г.</w:t>
      </w:r>
    </w:p>
    <w:p w14:paraId="6EF7265E" w14:textId="77777777" w:rsidR="00F65B34" w:rsidRPr="005B5B3C" w:rsidRDefault="00F65B34" w:rsidP="00B069D6">
      <w:pPr>
        <w:spacing w:after="0" w:line="240" w:lineRule="auto"/>
        <w:jc w:val="center"/>
        <w:rPr>
          <w:rFonts w:ascii="Times New Roman" w:hAnsi="Times New Roman" w:cs="Times New Roman"/>
          <w:sz w:val="28"/>
          <w:szCs w:val="28"/>
        </w:rPr>
      </w:pPr>
    </w:p>
    <w:p w14:paraId="1A87E447" w14:textId="77777777" w:rsidR="007B0D83" w:rsidRPr="005B5B3C" w:rsidRDefault="007B0D83" w:rsidP="00B069D6">
      <w:pPr>
        <w:spacing w:after="0" w:line="240" w:lineRule="auto"/>
        <w:jc w:val="center"/>
        <w:rPr>
          <w:rFonts w:ascii="Times New Roman" w:hAnsi="Times New Roman" w:cs="Times New Roman"/>
          <w:sz w:val="28"/>
          <w:szCs w:val="28"/>
        </w:rPr>
      </w:pPr>
    </w:p>
    <w:p w14:paraId="31029F64" w14:textId="77777777" w:rsidR="007B0D83" w:rsidRPr="005B5B3C" w:rsidRDefault="007B0D83" w:rsidP="00B069D6">
      <w:pPr>
        <w:spacing w:after="0" w:line="240" w:lineRule="auto"/>
        <w:jc w:val="center"/>
        <w:rPr>
          <w:rFonts w:ascii="Times New Roman" w:hAnsi="Times New Roman" w:cs="Times New Roman"/>
          <w:sz w:val="28"/>
          <w:szCs w:val="28"/>
        </w:rPr>
      </w:pPr>
    </w:p>
    <w:p w14:paraId="4CA984F0" w14:textId="77777777" w:rsidR="007B0D83" w:rsidRPr="005B5B3C" w:rsidRDefault="007B0D83" w:rsidP="00B069D6">
      <w:pPr>
        <w:spacing w:after="0" w:line="240" w:lineRule="auto"/>
        <w:jc w:val="center"/>
        <w:rPr>
          <w:rFonts w:ascii="Times New Roman" w:hAnsi="Times New Roman" w:cs="Times New Roman"/>
          <w:sz w:val="28"/>
          <w:szCs w:val="28"/>
        </w:rPr>
      </w:pPr>
    </w:p>
    <w:p w14:paraId="1E5DBB37" w14:textId="7B3DF9E0" w:rsidR="00B069D6" w:rsidRPr="005B5B3C" w:rsidRDefault="00B069D6" w:rsidP="00B069D6">
      <w:pPr>
        <w:spacing w:after="0" w:line="240" w:lineRule="auto"/>
        <w:jc w:val="center"/>
        <w:rPr>
          <w:rFonts w:ascii="Times New Roman" w:hAnsi="Times New Roman" w:cs="Times New Roman"/>
          <w:sz w:val="28"/>
          <w:szCs w:val="28"/>
        </w:rPr>
      </w:pPr>
      <w:r w:rsidRPr="005B5B3C">
        <w:rPr>
          <w:rFonts w:ascii="Times New Roman" w:hAnsi="Times New Roman" w:cs="Times New Roman"/>
          <w:sz w:val="28"/>
          <w:szCs w:val="28"/>
        </w:rPr>
        <w:t>Москва 20</w:t>
      </w:r>
      <w:r w:rsidR="00BD73C2" w:rsidRPr="005B5B3C">
        <w:rPr>
          <w:rFonts w:ascii="Times New Roman" w:hAnsi="Times New Roman" w:cs="Times New Roman"/>
          <w:sz w:val="28"/>
          <w:szCs w:val="28"/>
        </w:rPr>
        <w:t>2</w:t>
      </w:r>
      <w:r w:rsidR="0016249C" w:rsidRPr="005B5B3C">
        <w:rPr>
          <w:rFonts w:ascii="Times New Roman" w:hAnsi="Times New Roman" w:cs="Times New Roman"/>
          <w:sz w:val="28"/>
          <w:szCs w:val="28"/>
        </w:rPr>
        <w:t>3</w:t>
      </w:r>
    </w:p>
    <w:p w14:paraId="4815A1B2" w14:textId="5E00A096" w:rsidR="00290066" w:rsidRPr="005B5B3C" w:rsidRDefault="00290066" w:rsidP="00290066">
      <w:pPr>
        <w:spacing w:after="0" w:line="240" w:lineRule="auto"/>
        <w:jc w:val="both"/>
        <w:rPr>
          <w:rFonts w:ascii="Times New Roman" w:eastAsia="Times New Roman" w:hAnsi="Times New Roman" w:cs="Times New Roman"/>
          <w:sz w:val="24"/>
          <w:szCs w:val="24"/>
        </w:rPr>
      </w:pPr>
      <w:r w:rsidRPr="005B5B3C">
        <w:rPr>
          <w:rFonts w:ascii="Times New Roman" w:eastAsia="Times New Roman" w:hAnsi="Times New Roman" w:cs="Times New Roman"/>
          <w:b/>
          <w:sz w:val="24"/>
          <w:szCs w:val="24"/>
        </w:rPr>
        <w:lastRenderedPageBreak/>
        <w:t>Рецензент:</w:t>
      </w:r>
      <w:r w:rsidR="009444E8" w:rsidRPr="005B5B3C">
        <w:rPr>
          <w:rFonts w:ascii="Times New Roman" w:eastAsia="Times New Roman" w:hAnsi="Times New Roman" w:cs="Times New Roman"/>
          <w:b/>
          <w:sz w:val="24"/>
          <w:szCs w:val="24"/>
        </w:rPr>
        <w:t xml:space="preserve"> </w:t>
      </w:r>
      <w:r w:rsidR="0022691F" w:rsidRPr="005B5B3C">
        <w:rPr>
          <w:rFonts w:ascii="Times New Roman" w:eastAsia="Times New Roman" w:hAnsi="Times New Roman" w:cs="Times New Roman"/>
          <w:b/>
          <w:sz w:val="24"/>
          <w:szCs w:val="24"/>
        </w:rPr>
        <w:t>Черникова Л.И.</w:t>
      </w:r>
      <w:r w:rsidRPr="005B5B3C">
        <w:rPr>
          <w:rFonts w:ascii="Times New Roman" w:eastAsia="Times New Roman" w:hAnsi="Times New Roman" w:cs="Times New Roman"/>
          <w:b/>
          <w:sz w:val="24"/>
          <w:szCs w:val="24"/>
        </w:rPr>
        <w:t>,</w:t>
      </w:r>
      <w:r w:rsidRPr="005B5B3C">
        <w:rPr>
          <w:rFonts w:ascii="Times New Roman" w:eastAsia="Times New Roman" w:hAnsi="Times New Roman" w:cs="Times New Roman"/>
          <w:sz w:val="24"/>
          <w:szCs w:val="24"/>
        </w:rPr>
        <w:t xml:space="preserve"> д.э.н., профессор</w:t>
      </w:r>
      <w:r w:rsidR="005319AE" w:rsidRPr="005B5B3C">
        <w:rPr>
          <w:rFonts w:ascii="Times New Roman" w:eastAsia="Times New Roman" w:hAnsi="Times New Roman" w:cs="Times New Roman"/>
          <w:sz w:val="24"/>
          <w:szCs w:val="24"/>
        </w:rPr>
        <w:t>, заместитель руководителя д</w:t>
      </w:r>
      <w:r w:rsidRPr="005B5B3C">
        <w:rPr>
          <w:rFonts w:ascii="Times New Roman" w:eastAsia="Times New Roman" w:hAnsi="Times New Roman" w:cs="Times New Roman"/>
          <w:sz w:val="24"/>
          <w:szCs w:val="24"/>
        </w:rPr>
        <w:t>епартамента корпоративных финансов и корпоративного управления</w:t>
      </w:r>
      <w:r w:rsidR="005319AE" w:rsidRPr="005B5B3C">
        <w:rPr>
          <w:rFonts w:ascii="Times New Roman" w:eastAsia="Times New Roman" w:hAnsi="Times New Roman" w:cs="Times New Roman"/>
          <w:sz w:val="24"/>
          <w:szCs w:val="24"/>
        </w:rPr>
        <w:t xml:space="preserve"> факультета Экономики и бизнеса</w:t>
      </w:r>
    </w:p>
    <w:p w14:paraId="00E90335" w14:textId="77777777" w:rsidR="00B069D6" w:rsidRPr="005B5B3C" w:rsidRDefault="00B069D6" w:rsidP="00B069D6">
      <w:pPr>
        <w:tabs>
          <w:tab w:val="left" w:pos="709"/>
          <w:tab w:val="left" w:pos="993"/>
        </w:tabs>
        <w:spacing w:after="0"/>
        <w:jc w:val="both"/>
        <w:rPr>
          <w:rFonts w:ascii="Times New Roman" w:hAnsi="Times New Roman" w:cs="Times New Roman"/>
        </w:rPr>
      </w:pPr>
    </w:p>
    <w:p w14:paraId="33BD65FC" w14:textId="77777777" w:rsidR="00246654" w:rsidRPr="005B5B3C" w:rsidRDefault="00246654" w:rsidP="005319AE">
      <w:pPr>
        <w:tabs>
          <w:tab w:val="left" w:pos="709"/>
          <w:tab w:val="left" w:pos="993"/>
        </w:tabs>
        <w:spacing w:after="0" w:line="360" w:lineRule="auto"/>
        <w:jc w:val="both"/>
        <w:rPr>
          <w:rFonts w:ascii="Times New Roman" w:hAnsi="Times New Roman" w:cs="Times New Roman"/>
          <w:b/>
          <w:sz w:val="28"/>
          <w:szCs w:val="28"/>
          <w:lang w:eastAsia="en-US"/>
        </w:rPr>
      </w:pPr>
    </w:p>
    <w:p w14:paraId="062CBE0E" w14:textId="5F96B57D" w:rsidR="00290066" w:rsidRPr="005B5B3C" w:rsidRDefault="0022691F" w:rsidP="005319AE">
      <w:pPr>
        <w:tabs>
          <w:tab w:val="left" w:pos="709"/>
          <w:tab w:val="left" w:pos="993"/>
        </w:tabs>
        <w:spacing w:after="0" w:line="360" w:lineRule="auto"/>
        <w:jc w:val="both"/>
        <w:rPr>
          <w:rFonts w:ascii="Times New Roman" w:hAnsi="Times New Roman" w:cs="Times New Roman"/>
          <w:b/>
          <w:sz w:val="28"/>
          <w:szCs w:val="28"/>
          <w:lang w:eastAsia="en-US"/>
        </w:rPr>
      </w:pPr>
      <w:r w:rsidRPr="005B5B3C">
        <w:rPr>
          <w:rFonts w:ascii="Times New Roman" w:hAnsi="Times New Roman" w:cs="Times New Roman"/>
          <w:b/>
          <w:sz w:val="28"/>
          <w:szCs w:val="28"/>
          <w:lang w:eastAsia="en-US"/>
        </w:rPr>
        <w:t>Л.Г.</w:t>
      </w:r>
      <w:r w:rsidR="00392904" w:rsidRPr="005B5B3C">
        <w:rPr>
          <w:rFonts w:ascii="Times New Roman" w:hAnsi="Times New Roman" w:cs="Times New Roman"/>
          <w:b/>
          <w:sz w:val="28"/>
          <w:szCs w:val="28"/>
          <w:lang w:eastAsia="en-US"/>
        </w:rPr>
        <w:t xml:space="preserve"> </w:t>
      </w:r>
      <w:r w:rsidR="0016249C" w:rsidRPr="005B5B3C">
        <w:rPr>
          <w:rFonts w:ascii="Times New Roman" w:hAnsi="Times New Roman" w:cs="Times New Roman"/>
          <w:b/>
          <w:sz w:val="28"/>
          <w:szCs w:val="28"/>
          <w:lang w:eastAsia="en-US"/>
        </w:rPr>
        <w:t>Паштова</w:t>
      </w:r>
    </w:p>
    <w:p w14:paraId="7D83E298" w14:textId="72D1DD5F" w:rsidR="00B069D6" w:rsidRPr="005B5B3C" w:rsidRDefault="00EC1064" w:rsidP="005319AE">
      <w:pPr>
        <w:tabs>
          <w:tab w:val="left" w:pos="709"/>
          <w:tab w:val="left" w:pos="993"/>
        </w:tabs>
        <w:spacing w:after="0" w:line="360" w:lineRule="auto"/>
        <w:jc w:val="both"/>
        <w:rPr>
          <w:rFonts w:ascii="Times New Roman" w:hAnsi="Times New Roman" w:cs="Times New Roman"/>
          <w:sz w:val="28"/>
          <w:szCs w:val="28"/>
        </w:rPr>
      </w:pPr>
      <w:r w:rsidRPr="005B5B3C">
        <w:rPr>
          <w:rFonts w:ascii="Times New Roman" w:eastAsia="Times New Roman" w:hAnsi="Times New Roman" w:cs="Times New Roman"/>
          <w:b/>
          <w:sz w:val="28"/>
          <w:szCs w:val="28"/>
        </w:rPr>
        <w:t xml:space="preserve">Финансовое планирование </w:t>
      </w:r>
      <w:r w:rsidR="00392904" w:rsidRPr="005B5B3C">
        <w:rPr>
          <w:rFonts w:ascii="Times New Roman" w:eastAsia="Times New Roman" w:hAnsi="Times New Roman" w:cs="Times New Roman"/>
          <w:b/>
          <w:sz w:val="28"/>
          <w:szCs w:val="28"/>
        </w:rPr>
        <w:t>и бюджетирование</w:t>
      </w:r>
      <w:r w:rsidR="009222A4" w:rsidRPr="005B5B3C">
        <w:rPr>
          <w:rFonts w:ascii="Times New Roman" w:eastAsia="Times New Roman" w:hAnsi="Times New Roman" w:cs="Times New Roman"/>
          <w:b/>
          <w:sz w:val="28"/>
          <w:szCs w:val="28"/>
        </w:rPr>
        <w:t xml:space="preserve"> (на английском языке)</w:t>
      </w:r>
      <w:r w:rsidR="00290066" w:rsidRPr="005B5B3C">
        <w:rPr>
          <w:rFonts w:ascii="Times New Roman" w:eastAsia="Times New Roman" w:hAnsi="Times New Roman" w:cs="Times New Roman"/>
          <w:b/>
          <w:sz w:val="28"/>
          <w:szCs w:val="28"/>
        </w:rPr>
        <w:t>:</w:t>
      </w:r>
      <w:r w:rsidR="00B069D6" w:rsidRPr="005B5B3C">
        <w:rPr>
          <w:rFonts w:ascii="Times New Roman" w:hAnsi="Times New Roman" w:cs="Times New Roman"/>
          <w:sz w:val="28"/>
          <w:szCs w:val="28"/>
        </w:rPr>
        <w:t xml:space="preserve"> Рабочая программа дисциплины для студентов, обучающихся по </w:t>
      </w:r>
      <w:r w:rsidR="005555D8" w:rsidRPr="005B5B3C">
        <w:rPr>
          <w:rFonts w:ascii="Times New Roman" w:hAnsi="Times New Roman" w:cs="Times New Roman"/>
          <w:sz w:val="28"/>
          <w:szCs w:val="28"/>
        </w:rPr>
        <w:t>направлению подготовки</w:t>
      </w:r>
      <w:r w:rsidR="001611EC" w:rsidRPr="005B5B3C">
        <w:rPr>
          <w:rFonts w:ascii="Times New Roman" w:hAnsi="Times New Roman" w:cs="Times New Roman"/>
          <w:sz w:val="28"/>
          <w:szCs w:val="28"/>
        </w:rPr>
        <w:t xml:space="preserve"> </w:t>
      </w:r>
      <w:r w:rsidRPr="005B5B3C">
        <w:rPr>
          <w:rFonts w:ascii="Times New Roman" w:hAnsi="Times New Roman" w:cs="Times New Roman"/>
          <w:sz w:val="28"/>
          <w:szCs w:val="28"/>
        </w:rPr>
        <w:t>38.03.01«Экономика»,</w:t>
      </w:r>
      <w:r w:rsidR="00510C51" w:rsidRPr="005B5B3C">
        <w:rPr>
          <w:rFonts w:ascii="Times New Roman" w:hAnsi="Times New Roman" w:cs="Times New Roman"/>
          <w:sz w:val="28"/>
          <w:szCs w:val="28"/>
        </w:rPr>
        <w:t xml:space="preserve"> </w:t>
      </w:r>
      <w:r w:rsidR="005319AE" w:rsidRPr="005B5B3C">
        <w:rPr>
          <w:rFonts w:ascii="Times New Roman" w:eastAsia="Times New Roman" w:hAnsi="Times New Roman" w:cs="Times New Roman"/>
          <w:sz w:val="28"/>
          <w:szCs w:val="28"/>
        </w:rPr>
        <w:t>профиль «Корпоративные финансы и бизнес-аналитика» (с частичной реализацией на английском языке) образовательных программ «Корпоративные финансы»</w:t>
      </w:r>
      <w:r w:rsidR="009222A4" w:rsidRPr="005B5B3C">
        <w:rPr>
          <w:rFonts w:ascii="Times New Roman" w:eastAsia="Times New Roman" w:hAnsi="Times New Roman" w:cs="Times New Roman"/>
          <w:sz w:val="28"/>
          <w:szCs w:val="28"/>
        </w:rPr>
        <w:t xml:space="preserve"> и</w:t>
      </w:r>
      <w:r w:rsidR="005319AE" w:rsidRPr="005B5B3C">
        <w:rPr>
          <w:rFonts w:ascii="Times New Roman" w:eastAsia="Times New Roman" w:hAnsi="Times New Roman" w:cs="Times New Roman"/>
          <w:sz w:val="28"/>
          <w:szCs w:val="28"/>
        </w:rPr>
        <w:t xml:space="preserve"> «Экономика и бизнес»</w:t>
      </w:r>
      <w:r w:rsidR="00B069D6" w:rsidRPr="005B5B3C">
        <w:rPr>
          <w:rFonts w:ascii="Times New Roman" w:eastAsia="Times New Roman" w:hAnsi="Times New Roman" w:cs="Times New Roman"/>
          <w:sz w:val="28"/>
          <w:szCs w:val="28"/>
        </w:rPr>
        <w:t xml:space="preserve">. </w:t>
      </w:r>
      <w:r w:rsidR="00B069D6" w:rsidRPr="005B5B3C">
        <w:rPr>
          <w:rFonts w:ascii="Times New Roman" w:hAnsi="Times New Roman" w:cs="Times New Roman"/>
          <w:sz w:val="28"/>
          <w:szCs w:val="28"/>
        </w:rPr>
        <w:t>– М.: Финансовый университет, департамент корпоративных финансов и корпоративного управления</w:t>
      </w:r>
      <w:r w:rsidR="009222A4" w:rsidRPr="005B5B3C">
        <w:rPr>
          <w:rFonts w:ascii="Times New Roman" w:hAnsi="Times New Roman" w:cs="Times New Roman"/>
          <w:sz w:val="28"/>
          <w:szCs w:val="28"/>
        </w:rPr>
        <w:t xml:space="preserve"> факультета Экономики и бизнеса</w:t>
      </w:r>
      <w:r w:rsidR="00B069D6" w:rsidRPr="005B5B3C">
        <w:rPr>
          <w:rFonts w:ascii="Times New Roman" w:hAnsi="Times New Roman" w:cs="Times New Roman"/>
          <w:sz w:val="28"/>
          <w:szCs w:val="28"/>
        </w:rPr>
        <w:t>, 20</w:t>
      </w:r>
      <w:r w:rsidR="00BD73C2" w:rsidRPr="005B5B3C">
        <w:rPr>
          <w:rFonts w:ascii="Times New Roman" w:hAnsi="Times New Roman" w:cs="Times New Roman"/>
          <w:sz w:val="28"/>
          <w:szCs w:val="28"/>
        </w:rPr>
        <w:t>2</w:t>
      </w:r>
      <w:r w:rsidR="0016249C" w:rsidRPr="005B5B3C">
        <w:rPr>
          <w:rFonts w:ascii="Times New Roman" w:hAnsi="Times New Roman" w:cs="Times New Roman"/>
          <w:sz w:val="28"/>
          <w:szCs w:val="28"/>
        </w:rPr>
        <w:t>3</w:t>
      </w:r>
      <w:r w:rsidR="00B069D6" w:rsidRPr="005B5B3C">
        <w:rPr>
          <w:rFonts w:ascii="Times New Roman" w:hAnsi="Times New Roman" w:cs="Times New Roman"/>
          <w:sz w:val="28"/>
          <w:szCs w:val="28"/>
        </w:rPr>
        <w:t xml:space="preserve">.  – </w:t>
      </w:r>
      <w:r w:rsidR="007F7646" w:rsidRPr="005B5B3C">
        <w:rPr>
          <w:rFonts w:ascii="Times New Roman" w:hAnsi="Times New Roman" w:cs="Times New Roman"/>
          <w:sz w:val="28"/>
          <w:szCs w:val="28"/>
        </w:rPr>
        <w:t>4</w:t>
      </w:r>
      <w:r w:rsidR="00B574B7">
        <w:rPr>
          <w:rFonts w:ascii="Times New Roman" w:hAnsi="Times New Roman" w:cs="Times New Roman"/>
          <w:sz w:val="28"/>
          <w:szCs w:val="28"/>
        </w:rPr>
        <w:t>1</w:t>
      </w:r>
      <w:r w:rsidR="00B069D6" w:rsidRPr="005B5B3C">
        <w:rPr>
          <w:rFonts w:ascii="Times New Roman" w:hAnsi="Times New Roman" w:cs="Times New Roman"/>
          <w:sz w:val="28"/>
          <w:szCs w:val="28"/>
        </w:rPr>
        <w:t>с.</w:t>
      </w:r>
    </w:p>
    <w:p w14:paraId="4798DFCE" w14:textId="77777777" w:rsidR="00B069D6" w:rsidRPr="005B5B3C" w:rsidRDefault="00B069D6" w:rsidP="00B069D6">
      <w:pPr>
        <w:tabs>
          <w:tab w:val="left" w:pos="709"/>
          <w:tab w:val="left" w:pos="993"/>
        </w:tabs>
        <w:spacing w:after="0"/>
        <w:ind w:firstLine="567"/>
        <w:rPr>
          <w:rFonts w:ascii="Times New Roman" w:hAnsi="Times New Roman" w:cs="Times New Roman"/>
          <w:sz w:val="28"/>
          <w:szCs w:val="28"/>
        </w:rPr>
      </w:pPr>
    </w:p>
    <w:p w14:paraId="4ECEC2B8" w14:textId="77777777" w:rsidR="00B069D6" w:rsidRPr="005B5B3C" w:rsidRDefault="00B069D6" w:rsidP="00B069D6">
      <w:pPr>
        <w:autoSpaceDE w:val="0"/>
        <w:autoSpaceDN w:val="0"/>
        <w:adjustRightInd w:val="0"/>
        <w:spacing w:after="0"/>
        <w:ind w:firstLine="567"/>
        <w:jc w:val="both"/>
        <w:rPr>
          <w:rFonts w:ascii="Times New Roman" w:hAnsi="Times New Roman" w:cs="Times New Roman"/>
          <w:sz w:val="24"/>
          <w:szCs w:val="24"/>
        </w:rPr>
      </w:pPr>
      <w:r w:rsidRPr="005B5B3C">
        <w:rPr>
          <w:rFonts w:ascii="Times New Roman" w:hAnsi="Times New Roman" w:cs="Times New Roman"/>
          <w:sz w:val="24"/>
          <w:szCs w:val="24"/>
        </w:rPr>
        <w:t xml:space="preserve">Рабочая программа учебной дисциплины </w:t>
      </w:r>
      <w:r w:rsidRPr="005B5B3C">
        <w:rPr>
          <w:rFonts w:ascii="Times New Roman" w:hAnsi="Times New Roman" w:cs="Times New Roman"/>
          <w:spacing w:val="-2"/>
          <w:sz w:val="24"/>
          <w:szCs w:val="24"/>
        </w:rPr>
        <w:t>содержит</w:t>
      </w:r>
      <w:r w:rsidRPr="005B5B3C">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6D10E15C" w14:textId="77777777" w:rsidR="00B069D6" w:rsidRPr="005B5B3C" w:rsidRDefault="00B069D6" w:rsidP="00B069D6">
      <w:pPr>
        <w:tabs>
          <w:tab w:val="left" w:pos="709"/>
          <w:tab w:val="left" w:pos="993"/>
        </w:tabs>
        <w:spacing w:after="0"/>
        <w:ind w:firstLine="567"/>
        <w:rPr>
          <w:rFonts w:ascii="Times New Roman" w:hAnsi="Times New Roman" w:cs="Times New Roman"/>
          <w:sz w:val="24"/>
          <w:szCs w:val="24"/>
        </w:rPr>
      </w:pPr>
    </w:p>
    <w:p w14:paraId="6472811D" w14:textId="77777777" w:rsidR="00B069D6" w:rsidRPr="005B5B3C" w:rsidRDefault="007D399E" w:rsidP="00B069D6">
      <w:pPr>
        <w:tabs>
          <w:tab w:val="left" w:pos="709"/>
          <w:tab w:val="left" w:pos="993"/>
        </w:tabs>
        <w:spacing w:after="0"/>
        <w:ind w:firstLine="567"/>
        <w:jc w:val="center"/>
        <w:rPr>
          <w:rFonts w:ascii="Times New Roman" w:hAnsi="Times New Roman" w:cs="Times New Roman"/>
          <w:b/>
          <w:bCs/>
          <w:sz w:val="28"/>
          <w:szCs w:val="28"/>
        </w:rPr>
      </w:pPr>
      <w:proofErr w:type="spellStart"/>
      <w:r w:rsidRPr="005B5B3C">
        <w:rPr>
          <w:rFonts w:ascii="Times New Roman" w:hAnsi="Times New Roman" w:cs="Times New Roman"/>
          <w:b/>
          <w:bCs/>
          <w:sz w:val="28"/>
          <w:szCs w:val="28"/>
        </w:rPr>
        <w:t>Паштова</w:t>
      </w:r>
      <w:proofErr w:type="spellEnd"/>
      <w:r w:rsidRPr="005B5B3C">
        <w:rPr>
          <w:rFonts w:ascii="Times New Roman" w:hAnsi="Times New Roman" w:cs="Times New Roman"/>
          <w:b/>
          <w:bCs/>
          <w:sz w:val="28"/>
          <w:szCs w:val="28"/>
        </w:rPr>
        <w:t xml:space="preserve"> Леля Германовна</w:t>
      </w:r>
    </w:p>
    <w:p w14:paraId="24FBBB43" w14:textId="77777777" w:rsidR="00B069D6" w:rsidRPr="005B5B3C" w:rsidRDefault="00B069D6" w:rsidP="00B069D6">
      <w:pPr>
        <w:tabs>
          <w:tab w:val="left" w:pos="709"/>
          <w:tab w:val="left" w:pos="993"/>
        </w:tabs>
        <w:spacing w:after="0"/>
        <w:ind w:firstLine="567"/>
        <w:jc w:val="center"/>
        <w:rPr>
          <w:rFonts w:ascii="Times New Roman" w:hAnsi="Times New Roman" w:cs="Times New Roman"/>
          <w:b/>
          <w:sz w:val="28"/>
          <w:szCs w:val="28"/>
        </w:rPr>
      </w:pPr>
    </w:p>
    <w:p w14:paraId="684BCADC" w14:textId="547912ED" w:rsidR="00D309C6" w:rsidRPr="005B5B3C" w:rsidRDefault="00E83CFF" w:rsidP="00B069D6">
      <w:pPr>
        <w:tabs>
          <w:tab w:val="left" w:pos="709"/>
          <w:tab w:val="left" w:pos="993"/>
        </w:tabs>
        <w:spacing w:after="0"/>
        <w:ind w:firstLine="567"/>
        <w:jc w:val="center"/>
        <w:rPr>
          <w:rFonts w:ascii="Times New Roman" w:eastAsia="Times New Roman" w:hAnsi="Times New Roman" w:cs="Times New Roman"/>
          <w:b/>
          <w:sz w:val="28"/>
          <w:szCs w:val="28"/>
        </w:rPr>
      </w:pPr>
      <w:bookmarkStart w:id="1" w:name="_Hlk110627660"/>
      <w:r w:rsidRPr="005B5B3C">
        <w:rPr>
          <w:rFonts w:ascii="Times New Roman" w:eastAsia="Times New Roman" w:hAnsi="Times New Roman" w:cs="Times New Roman"/>
          <w:b/>
          <w:sz w:val="28"/>
          <w:szCs w:val="28"/>
        </w:rPr>
        <w:t xml:space="preserve">Финансовое планирование </w:t>
      </w:r>
      <w:r w:rsidR="00153BD4" w:rsidRPr="005B5B3C">
        <w:rPr>
          <w:rFonts w:ascii="Times New Roman" w:eastAsia="Times New Roman" w:hAnsi="Times New Roman" w:cs="Times New Roman"/>
          <w:b/>
          <w:sz w:val="28"/>
          <w:szCs w:val="28"/>
        </w:rPr>
        <w:t>и бюджетирование</w:t>
      </w:r>
    </w:p>
    <w:bookmarkEnd w:id="1"/>
    <w:p w14:paraId="3EB24BBD" w14:textId="77777777" w:rsidR="00D309C6" w:rsidRPr="005B5B3C" w:rsidRDefault="00D309C6" w:rsidP="00B069D6">
      <w:pPr>
        <w:tabs>
          <w:tab w:val="left" w:pos="709"/>
          <w:tab w:val="left" w:pos="993"/>
        </w:tabs>
        <w:spacing w:after="0"/>
        <w:ind w:firstLine="567"/>
        <w:jc w:val="center"/>
        <w:rPr>
          <w:rFonts w:ascii="Times New Roman" w:eastAsia="Times New Roman" w:hAnsi="Times New Roman" w:cs="Times New Roman"/>
          <w:b/>
          <w:sz w:val="28"/>
          <w:szCs w:val="28"/>
        </w:rPr>
      </w:pPr>
    </w:p>
    <w:p w14:paraId="59106820" w14:textId="77777777" w:rsidR="00D309C6" w:rsidRPr="005B5B3C" w:rsidRDefault="00D309C6" w:rsidP="00B069D6">
      <w:pPr>
        <w:tabs>
          <w:tab w:val="left" w:pos="709"/>
          <w:tab w:val="left" w:pos="993"/>
        </w:tabs>
        <w:spacing w:after="0"/>
        <w:ind w:firstLine="567"/>
        <w:jc w:val="center"/>
        <w:rPr>
          <w:rFonts w:ascii="Times New Roman" w:hAnsi="Times New Roman" w:cs="Times New Roman"/>
          <w:b/>
        </w:rPr>
      </w:pPr>
    </w:p>
    <w:p w14:paraId="657784FD" w14:textId="77777777" w:rsidR="00B069D6" w:rsidRPr="005B5B3C" w:rsidRDefault="00B069D6" w:rsidP="00B069D6">
      <w:pPr>
        <w:tabs>
          <w:tab w:val="left" w:pos="709"/>
          <w:tab w:val="left" w:pos="993"/>
        </w:tabs>
        <w:spacing w:after="0"/>
        <w:ind w:firstLine="567"/>
        <w:jc w:val="center"/>
        <w:rPr>
          <w:rFonts w:ascii="Times New Roman" w:hAnsi="Times New Roman" w:cs="Times New Roman"/>
          <w:sz w:val="28"/>
          <w:szCs w:val="28"/>
        </w:rPr>
      </w:pPr>
      <w:r w:rsidRPr="005B5B3C">
        <w:rPr>
          <w:rFonts w:ascii="Times New Roman" w:hAnsi="Times New Roman" w:cs="Times New Roman"/>
          <w:b/>
          <w:sz w:val="28"/>
          <w:szCs w:val="28"/>
        </w:rPr>
        <w:t>Рабочая программа дисциплины</w:t>
      </w:r>
    </w:p>
    <w:p w14:paraId="3535D74C" w14:textId="77777777" w:rsidR="00B069D6" w:rsidRPr="005B5B3C" w:rsidRDefault="00B069D6" w:rsidP="00B069D6">
      <w:pPr>
        <w:tabs>
          <w:tab w:val="left" w:pos="709"/>
          <w:tab w:val="left" w:pos="993"/>
        </w:tabs>
        <w:spacing w:after="0"/>
        <w:rPr>
          <w:rFonts w:ascii="Times New Roman" w:hAnsi="Times New Roman" w:cs="Times New Roman"/>
          <w:b/>
          <w:i/>
          <w:sz w:val="28"/>
          <w:szCs w:val="28"/>
        </w:rPr>
      </w:pPr>
    </w:p>
    <w:p w14:paraId="2443CD05"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6C679F76"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5E5D6E06" w14:textId="77777777" w:rsidR="0027781A" w:rsidRPr="005B5B3C" w:rsidRDefault="0027781A" w:rsidP="0027781A">
      <w:pPr>
        <w:tabs>
          <w:tab w:val="left" w:pos="709"/>
          <w:tab w:val="left" w:pos="993"/>
        </w:tabs>
        <w:spacing w:after="0"/>
        <w:ind w:firstLine="567"/>
        <w:jc w:val="center"/>
        <w:rPr>
          <w:rFonts w:ascii="Times New Roman" w:hAnsi="Times New Roman" w:cs="Times New Roman"/>
          <w:sz w:val="24"/>
          <w:szCs w:val="24"/>
        </w:rPr>
      </w:pPr>
    </w:p>
    <w:p w14:paraId="4152B545" w14:textId="77777777" w:rsidR="00B069D6" w:rsidRPr="005B5B3C" w:rsidRDefault="00B069D6" w:rsidP="0027781A">
      <w:pPr>
        <w:tabs>
          <w:tab w:val="left" w:pos="709"/>
          <w:tab w:val="left" w:pos="993"/>
        </w:tabs>
        <w:spacing w:after="0"/>
        <w:ind w:firstLine="567"/>
        <w:jc w:val="center"/>
        <w:rPr>
          <w:rFonts w:ascii="Times New Roman" w:hAnsi="Times New Roman" w:cs="Times New Roman"/>
        </w:rPr>
      </w:pPr>
      <w:r w:rsidRPr="005B5B3C">
        <w:rPr>
          <w:rFonts w:ascii="Times New Roman" w:hAnsi="Times New Roman" w:cs="Times New Roman"/>
        </w:rPr>
        <w:tab/>
      </w:r>
      <w:r w:rsidRPr="005B5B3C">
        <w:rPr>
          <w:rFonts w:ascii="Times New Roman" w:hAnsi="Times New Roman" w:cs="Times New Roman"/>
        </w:rPr>
        <w:tab/>
      </w:r>
      <w:r w:rsidRPr="005B5B3C">
        <w:rPr>
          <w:rFonts w:ascii="Times New Roman" w:hAnsi="Times New Roman" w:cs="Times New Roman"/>
        </w:rPr>
        <w:tab/>
      </w:r>
    </w:p>
    <w:p w14:paraId="1D00F0C9" w14:textId="77777777" w:rsidR="00B069D6" w:rsidRPr="005B5B3C" w:rsidRDefault="00B069D6" w:rsidP="00B069D6">
      <w:pPr>
        <w:tabs>
          <w:tab w:val="left" w:pos="709"/>
          <w:tab w:val="left" w:pos="993"/>
        </w:tabs>
        <w:spacing w:after="0"/>
        <w:ind w:firstLine="567"/>
        <w:jc w:val="center"/>
        <w:rPr>
          <w:rFonts w:ascii="Times New Roman" w:hAnsi="Times New Roman" w:cs="Times New Roman"/>
        </w:rPr>
      </w:pPr>
    </w:p>
    <w:p w14:paraId="482204E5" w14:textId="23506A5F" w:rsidR="00B069D6" w:rsidRPr="005B5B3C" w:rsidRDefault="00B069D6" w:rsidP="00B069D6">
      <w:pPr>
        <w:tabs>
          <w:tab w:val="left" w:pos="709"/>
          <w:tab w:val="left" w:pos="993"/>
        </w:tabs>
        <w:spacing w:after="0"/>
        <w:ind w:firstLine="567"/>
        <w:jc w:val="right"/>
        <w:rPr>
          <w:rFonts w:ascii="Times New Roman" w:hAnsi="Times New Roman" w:cs="Times New Roman"/>
          <w:sz w:val="28"/>
          <w:szCs w:val="28"/>
        </w:rPr>
      </w:pPr>
      <w:r w:rsidRPr="005B5B3C">
        <w:rPr>
          <w:rFonts w:ascii="Times New Roman" w:hAnsi="Times New Roman" w:cs="Times New Roman"/>
          <w:sz w:val="28"/>
          <w:szCs w:val="28"/>
        </w:rPr>
        <w:sym w:font="Symbol" w:char="F0D3"/>
      </w:r>
      <w:r w:rsidR="007D399E" w:rsidRPr="005B5B3C">
        <w:rPr>
          <w:rFonts w:ascii="Times New Roman" w:hAnsi="Times New Roman" w:cs="Times New Roman"/>
          <w:bCs/>
          <w:sz w:val="28"/>
          <w:szCs w:val="28"/>
        </w:rPr>
        <w:t>Л.Г. Паштова</w:t>
      </w:r>
      <w:r w:rsidRPr="005B5B3C">
        <w:rPr>
          <w:rFonts w:ascii="Times New Roman" w:hAnsi="Times New Roman" w:cs="Times New Roman"/>
          <w:bCs/>
          <w:sz w:val="28"/>
          <w:szCs w:val="28"/>
        </w:rPr>
        <w:t>,</w:t>
      </w:r>
      <w:r w:rsidR="00153BD4" w:rsidRPr="005B5B3C">
        <w:rPr>
          <w:rFonts w:ascii="Times New Roman" w:hAnsi="Times New Roman" w:cs="Times New Roman"/>
          <w:sz w:val="28"/>
          <w:szCs w:val="28"/>
        </w:rPr>
        <w:t xml:space="preserve"> </w:t>
      </w:r>
      <w:r w:rsidRPr="005B5B3C">
        <w:rPr>
          <w:rFonts w:ascii="Times New Roman" w:hAnsi="Times New Roman" w:cs="Times New Roman"/>
          <w:sz w:val="28"/>
          <w:szCs w:val="28"/>
        </w:rPr>
        <w:t>20</w:t>
      </w:r>
      <w:r w:rsidR="00BD73C2" w:rsidRPr="005B5B3C">
        <w:rPr>
          <w:rFonts w:ascii="Times New Roman" w:hAnsi="Times New Roman" w:cs="Times New Roman"/>
          <w:sz w:val="28"/>
          <w:szCs w:val="28"/>
        </w:rPr>
        <w:t>2</w:t>
      </w:r>
      <w:r w:rsidR="00153BD4" w:rsidRPr="005B5B3C">
        <w:rPr>
          <w:rFonts w:ascii="Times New Roman" w:hAnsi="Times New Roman" w:cs="Times New Roman"/>
          <w:sz w:val="28"/>
          <w:szCs w:val="28"/>
        </w:rPr>
        <w:t>3</w:t>
      </w:r>
    </w:p>
    <w:p w14:paraId="5C228FAB" w14:textId="1443FFCC" w:rsidR="00B069D6" w:rsidRPr="005B5B3C" w:rsidRDefault="00B069D6" w:rsidP="00B069D6">
      <w:pPr>
        <w:tabs>
          <w:tab w:val="left" w:pos="709"/>
          <w:tab w:val="left" w:pos="993"/>
        </w:tabs>
        <w:spacing w:after="0"/>
        <w:ind w:firstLine="567"/>
        <w:jc w:val="right"/>
        <w:rPr>
          <w:rFonts w:ascii="Times New Roman" w:hAnsi="Times New Roman" w:cs="Times New Roman"/>
          <w:sz w:val="28"/>
          <w:szCs w:val="28"/>
        </w:rPr>
      </w:pP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tab/>
      </w:r>
      <w:r w:rsidRPr="005B5B3C">
        <w:rPr>
          <w:rFonts w:ascii="Times New Roman" w:hAnsi="Times New Roman" w:cs="Times New Roman"/>
          <w:sz w:val="28"/>
          <w:szCs w:val="28"/>
        </w:rPr>
        <w:sym w:font="Symbol" w:char="F0D3"/>
      </w:r>
      <w:r w:rsidRPr="005B5B3C">
        <w:rPr>
          <w:rFonts w:ascii="Times New Roman" w:hAnsi="Times New Roman" w:cs="Times New Roman"/>
          <w:sz w:val="28"/>
          <w:szCs w:val="28"/>
        </w:rPr>
        <w:t xml:space="preserve"> Финансовый университет, 20</w:t>
      </w:r>
      <w:r w:rsidR="00BD73C2" w:rsidRPr="005B5B3C">
        <w:rPr>
          <w:rFonts w:ascii="Times New Roman" w:hAnsi="Times New Roman" w:cs="Times New Roman"/>
          <w:sz w:val="28"/>
          <w:szCs w:val="28"/>
        </w:rPr>
        <w:t>2</w:t>
      </w:r>
      <w:r w:rsidR="00153BD4" w:rsidRPr="005B5B3C">
        <w:rPr>
          <w:rFonts w:ascii="Times New Roman" w:hAnsi="Times New Roman" w:cs="Times New Roman"/>
          <w:sz w:val="28"/>
          <w:szCs w:val="28"/>
        </w:rPr>
        <w:t>3</w:t>
      </w:r>
    </w:p>
    <w:p w14:paraId="34EE8217" w14:textId="77777777" w:rsidR="00471464" w:rsidRPr="005B5B3C" w:rsidRDefault="00B069D6" w:rsidP="00471464">
      <w:pPr>
        <w:tabs>
          <w:tab w:val="left" w:pos="993"/>
        </w:tabs>
        <w:spacing w:after="0"/>
        <w:jc w:val="center"/>
        <w:rPr>
          <w:rFonts w:ascii="Times New Roman" w:hAnsi="Times New Roman" w:cs="Times New Roman"/>
          <w:b/>
          <w:bCs/>
        </w:rPr>
      </w:pPr>
      <w:r w:rsidRPr="005B5B3C">
        <w:rPr>
          <w:rFonts w:ascii="Times New Roman" w:hAnsi="Times New Roman" w:cs="Times New Roman"/>
          <w:sz w:val="28"/>
          <w:szCs w:val="28"/>
        </w:rPr>
        <w:br w:type="page"/>
      </w:r>
      <w:r w:rsidRPr="005B5B3C">
        <w:rPr>
          <w:rFonts w:ascii="Times New Roman" w:hAnsi="Times New Roman" w:cs="Times New Roman"/>
          <w:b/>
          <w:bCs/>
          <w:sz w:val="28"/>
          <w:szCs w:val="28"/>
        </w:rPr>
        <w:lastRenderedPageBreak/>
        <w:t>Содержание</w:t>
      </w:r>
    </w:p>
    <w:sdt>
      <w:sdtPr>
        <w:rPr>
          <w:rFonts w:ascii="Times New Roman" w:hAnsi="Times New Roman" w:cs="Times New Roman"/>
          <w:sz w:val="24"/>
          <w:szCs w:val="24"/>
        </w:rPr>
        <w:id w:val="1296412653"/>
      </w:sdtPr>
      <w:sdtEndPr>
        <w:rPr>
          <w:b/>
          <w:bCs/>
        </w:rPr>
      </w:sdtEndPr>
      <w:sdtContent>
        <w:p w14:paraId="3D018692" w14:textId="77777777" w:rsidR="00471464" w:rsidRPr="005B5B3C" w:rsidRDefault="00471464" w:rsidP="00D23E8C">
          <w:pPr>
            <w:spacing w:after="0" w:line="240" w:lineRule="auto"/>
            <w:jc w:val="both"/>
            <w:rPr>
              <w:rFonts w:ascii="Times New Roman" w:hAnsi="Times New Roman" w:cs="Times New Roman"/>
              <w:sz w:val="24"/>
              <w:szCs w:val="24"/>
            </w:rPr>
          </w:pPr>
        </w:p>
        <w:p w14:paraId="73364081" w14:textId="6730E10B" w:rsidR="00B253B3" w:rsidRPr="005B5B3C" w:rsidRDefault="00B81CE8" w:rsidP="005319AE">
          <w:pPr>
            <w:pStyle w:val="18"/>
            <w:tabs>
              <w:tab w:val="right" w:leader="dot" w:pos="9628"/>
            </w:tabs>
            <w:spacing w:after="0" w:line="240" w:lineRule="auto"/>
            <w:jc w:val="both"/>
            <w:rPr>
              <w:rFonts w:ascii="Times New Roman" w:hAnsi="Times New Roman" w:cs="Times New Roman"/>
              <w:noProof/>
              <w:sz w:val="28"/>
              <w:szCs w:val="28"/>
            </w:rPr>
          </w:pPr>
          <w:r w:rsidRPr="005B5B3C">
            <w:rPr>
              <w:rFonts w:ascii="Times New Roman" w:hAnsi="Times New Roman" w:cs="Times New Roman"/>
              <w:sz w:val="24"/>
              <w:szCs w:val="24"/>
            </w:rPr>
            <w:fldChar w:fldCharType="begin"/>
          </w:r>
          <w:r w:rsidR="00471464" w:rsidRPr="005B5B3C">
            <w:rPr>
              <w:rFonts w:ascii="Times New Roman" w:hAnsi="Times New Roman" w:cs="Times New Roman"/>
              <w:sz w:val="24"/>
              <w:szCs w:val="24"/>
            </w:rPr>
            <w:instrText xml:space="preserve"> TOC \o "1-3" \h \z \u </w:instrText>
          </w:r>
          <w:r w:rsidRPr="005B5B3C">
            <w:rPr>
              <w:rFonts w:ascii="Times New Roman" w:hAnsi="Times New Roman" w:cs="Times New Roman"/>
              <w:sz w:val="24"/>
              <w:szCs w:val="24"/>
            </w:rPr>
            <w:fldChar w:fldCharType="separate"/>
          </w:r>
          <w:hyperlink w:anchor="_Toc124793562" w:history="1">
            <w:r w:rsidR="00B253B3" w:rsidRPr="005B5B3C">
              <w:rPr>
                <w:rStyle w:val="a4"/>
                <w:rFonts w:ascii="Times New Roman" w:hAnsi="Times New Roman" w:cs="Times New Roman"/>
                <w:noProof/>
                <w:color w:val="auto"/>
                <w:sz w:val="28"/>
                <w:szCs w:val="28"/>
              </w:rPr>
              <w:t>1.Наименование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w:t>
            </w:r>
            <w:r w:rsidR="00B253B3" w:rsidRPr="005B5B3C">
              <w:rPr>
                <w:rFonts w:ascii="Times New Roman" w:hAnsi="Times New Roman" w:cs="Times New Roman"/>
                <w:noProof/>
                <w:webHidden/>
                <w:sz w:val="28"/>
                <w:szCs w:val="28"/>
              </w:rPr>
              <w:fldChar w:fldCharType="end"/>
            </w:r>
          </w:hyperlink>
        </w:p>
        <w:p w14:paraId="03558004" w14:textId="09C4FE9B"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3" w:history="1">
            <w:r w:rsidR="00B253B3" w:rsidRPr="005B5B3C">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_Toc124793563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w:t>
            </w:r>
            <w:r w:rsidR="00B253B3" w:rsidRPr="005B5B3C">
              <w:rPr>
                <w:rFonts w:ascii="Times New Roman" w:hAnsi="Times New Roman" w:cs="Times New Roman"/>
                <w:noProof/>
                <w:webHidden/>
                <w:sz w:val="28"/>
                <w:szCs w:val="28"/>
              </w:rPr>
              <w:fldChar w:fldCharType="end"/>
            </w:r>
          </w:hyperlink>
        </w:p>
        <w:p w14:paraId="021CC358" w14:textId="6916EC28"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4" w:history="1">
            <w:r w:rsidR="00B253B3" w:rsidRPr="005B5B3C">
              <w:rPr>
                <w:rStyle w:val="a4"/>
                <w:rFonts w:ascii="Times New Roman" w:hAnsi="Times New Roman" w:cs="Times New Roman"/>
                <w:noProof/>
                <w:color w:val="auto"/>
                <w:sz w:val="28"/>
                <w:szCs w:val="28"/>
              </w:rPr>
              <w:t>3.Место дисциплины в структуре образовательной программы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_Toc124793564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w:t>
            </w:r>
            <w:r w:rsidR="00B253B3" w:rsidRPr="005B5B3C">
              <w:rPr>
                <w:rFonts w:ascii="Times New Roman" w:hAnsi="Times New Roman" w:cs="Times New Roman"/>
                <w:noProof/>
                <w:webHidden/>
                <w:sz w:val="28"/>
                <w:szCs w:val="28"/>
              </w:rPr>
              <w:fldChar w:fldCharType="end"/>
            </w:r>
          </w:hyperlink>
        </w:p>
        <w:p w14:paraId="247EA8B0" w14:textId="5C8070C3"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5" w:history="1">
            <w:r w:rsidR="00B253B3" w:rsidRPr="005B5B3C">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_Toc124793565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5</w:t>
            </w:r>
            <w:r w:rsidR="00B253B3" w:rsidRPr="005B5B3C">
              <w:rPr>
                <w:rFonts w:ascii="Times New Roman" w:hAnsi="Times New Roman" w:cs="Times New Roman"/>
                <w:noProof/>
                <w:webHidden/>
                <w:sz w:val="28"/>
                <w:szCs w:val="28"/>
              </w:rPr>
              <w:fldChar w:fldCharType="end"/>
            </w:r>
          </w:hyperlink>
        </w:p>
        <w:p w14:paraId="2A1A37BD" w14:textId="36010BF2"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6" w:history="1">
            <w:r w:rsidR="00B253B3" w:rsidRPr="005B5B3C">
              <w:rPr>
                <w:rStyle w:val="a4"/>
                <w:rFonts w:ascii="Times New Roman" w:hAnsi="Times New Roman" w:cs="Times New Roman"/>
                <w:noProof/>
                <w:color w:val="auto"/>
                <w:sz w:val="28"/>
                <w:szCs w:val="28"/>
              </w:rPr>
              <w:t>5.1. Содержание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_Toc124793566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5</w:t>
            </w:r>
            <w:r w:rsidR="00B253B3" w:rsidRPr="005B5B3C">
              <w:rPr>
                <w:rFonts w:ascii="Times New Roman" w:hAnsi="Times New Roman" w:cs="Times New Roman"/>
                <w:noProof/>
                <w:webHidden/>
                <w:sz w:val="28"/>
                <w:szCs w:val="28"/>
              </w:rPr>
              <w:fldChar w:fldCharType="end"/>
            </w:r>
          </w:hyperlink>
        </w:p>
        <w:p w14:paraId="4AD9294C" w14:textId="54A1488A"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7" w:history="1">
            <w:r w:rsidR="00B253B3" w:rsidRPr="005B5B3C">
              <w:rPr>
                <w:rStyle w:val="a4"/>
                <w:rFonts w:ascii="Times New Roman" w:hAnsi="Times New Roman" w:cs="Times New Roman"/>
                <w:noProof/>
                <w:color w:val="auto"/>
                <w:sz w:val="28"/>
                <w:szCs w:val="28"/>
              </w:rPr>
              <w:t>5.2. Учебно-тематический план</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_Toc124793567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11</w:t>
            </w:r>
            <w:r w:rsidR="00B253B3" w:rsidRPr="005B5B3C">
              <w:rPr>
                <w:rFonts w:ascii="Times New Roman" w:hAnsi="Times New Roman" w:cs="Times New Roman"/>
                <w:noProof/>
                <w:webHidden/>
                <w:sz w:val="28"/>
                <w:szCs w:val="28"/>
              </w:rPr>
              <w:fldChar w:fldCharType="end"/>
            </w:r>
          </w:hyperlink>
        </w:p>
        <w:p w14:paraId="08122812" w14:textId="7ADD1F07"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8" w:history="1">
            <w:r w:rsidR="00B253B3" w:rsidRPr="005B5B3C">
              <w:rPr>
                <w:rStyle w:val="a4"/>
                <w:rFonts w:ascii="Times New Roman" w:hAnsi="Times New Roman" w:cs="Times New Roman"/>
                <w:noProof/>
                <w:color w:val="auto"/>
                <w:sz w:val="28"/>
                <w:szCs w:val="28"/>
              </w:rPr>
              <w:t>5.3. Содержание семинаров, практических занятий</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_Toc124793568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12</w:t>
            </w:r>
            <w:r w:rsidR="00B253B3" w:rsidRPr="005B5B3C">
              <w:rPr>
                <w:rFonts w:ascii="Times New Roman" w:hAnsi="Times New Roman" w:cs="Times New Roman"/>
                <w:noProof/>
                <w:webHidden/>
                <w:sz w:val="28"/>
                <w:szCs w:val="28"/>
              </w:rPr>
              <w:fldChar w:fldCharType="end"/>
            </w:r>
          </w:hyperlink>
        </w:p>
        <w:p w14:paraId="3B97FDC0" w14:textId="103E74CE"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69" w:history="1">
            <w:r w:rsidR="00B253B3" w:rsidRPr="005B5B3C">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_Toc124793569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14</w:t>
            </w:r>
            <w:r w:rsidR="00B253B3" w:rsidRPr="005B5B3C">
              <w:rPr>
                <w:rFonts w:ascii="Times New Roman" w:hAnsi="Times New Roman" w:cs="Times New Roman"/>
                <w:noProof/>
                <w:webHidden/>
                <w:sz w:val="28"/>
                <w:szCs w:val="28"/>
              </w:rPr>
              <w:fldChar w:fldCharType="end"/>
            </w:r>
          </w:hyperlink>
        </w:p>
        <w:p w14:paraId="50EE85F7" w14:textId="2F8DEDDA"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0" w:history="1">
            <w:r w:rsidR="00B253B3" w:rsidRPr="005B5B3C">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_Toc124793570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14</w:t>
            </w:r>
            <w:r w:rsidR="00B253B3" w:rsidRPr="005B5B3C">
              <w:rPr>
                <w:rFonts w:ascii="Times New Roman" w:hAnsi="Times New Roman" w:cs="Times New Roman"/>
                <w:noProof/>
                <w:webHidden/>
                <w:sz w:val="28"/>
                <w:szCs w:val="28"/>
              </w:rPr>
              <w:fldChar w:fldCharType="end"/>
            </w:r>
          </w:hyperlink>
        </w:p>
        <w:p w14:paraId="69963F0D" w14:textId="05F376C0"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1" w:history="1">
            <w:r w:rsidR="00B253B3" w:rsidRPr="005B5B3C">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_Toc124793571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16</w:t>
            </w:r>
            <w:r w:rsidR="00B253B3" w:rsidRPr="005B5B3C">
              <w:rPr>
                <w:rFonts w:ascii="Times New Roman" w:hAnsi="Times New Roman" w:cs="Times New Roman"/>
                <w:noProof/>
                <w:webHidden/>
                <w:sz w:val="28"/>
                <w:szCs w:val="28"/>
              </w:rPr>
              <w:fldChar w:fldCharType="end"/>
            </w:r>
          </w:hyperlink>
        </w:p>
        <w:p w14:paraId="43FDCC42" w14:textId="177BECDE"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2" w:history="1">
            <w:r w:rsidR="00B253B3" w:rsidRPr="005B5B3C">
              <w:rPr>
                <w:rStyle w:val="a4"/>
                <w:rFonts w:ascii="Times New Roman" w:hAnsi="Times New Roman" w:cs="Times New Roman"/>
                <w:noProof/>
                <w:color w:val="auto"/>
                <w:sz w:val="28"/>
                <w:szCs w:val="28"/>
              </w:rPr>
              <w:t>Перечень вопросов, обсуждаемых в рамках дискуссии</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16</w:t>
            </w:r>
            <w:r w:rsidR="00B253B3" w:rsidRPr="005B5B3C">
              <w:rPr>
                <w:rFonts w:ascii="Times New Roman" w:hAnsi="Times New Roman" w:cs="Times New Roman"/>
                <w:noProof/>
                <w:webHidden/>
                <w:sz w:val="28"/>
                <w:szCs w:val="28"/>
              </w:rPr>
              <w:fldChar w:fldCharType="end"/>
            </w:r>
          </w:hyperlink>
        </w:p>
        <w:p w14:paraId="7A91E773" w14:textId="33D99C3C"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3" w:history="1">
            <w:r w:rsidR="00B253B3" w:rsidRPr="005B5B3C">
              <w:rPr>
                <w:rStyle w:val="a4"/>
                <w:rFonts w:ascii="Times New Roman" w:hAnsi="Times New Roman" w:cs="Times New Roman"/>
                <w:noProof/>
                <w:color w:val="auto"/>
                <w:sz w:val="28"/>
                <w:szCs w:val="28"/>
              </w:rPr>
              <w:t>Домашнее творческое задание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_Toc124793573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22</w:t>
            </w:r>
            <w:r w:rsidR="00B253B3" w:rsidRPr="005B5B3C">
              <w:rPr>
                <w:rFonts w:ascii="Times New Roman" w:hAnsi="Times New Roman" w:cs="Times New Roman"/>
                <w:noProof/>
                <w:webHidden/>
                <w:sz w:val="28"/>
                <w:szCs w:val="28"/>
              </w:rPr>
              <w:fldChar w:fldCharType="end"/>
            </w:r>
          </w:hyperlink>
        </w:p>
        <w:p w14:paraId="4A69210F" w14:textId="2E540CE4"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4" w:history="1">
            <w:r w:rsidR="00B253B3" w:rsidRPr="005B5B3C">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_Toc124793574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25</w:t>
            </w:r>
            <w:r w:rsidR="00B253B3" w:rsidRPr="005B5B3C">
              <w:rPr>
                <w:rFonts w:ascii="Times New Roman" w:hAnsi="Times New Roman" w:cs="Times New Roman"/>
                <w:noProof/>
                <w:webHidden/>
                <w:sz w:val="28"/>
                <w:szCs w:val="28"/>
              </w:rPr>
              <w:fldChar w:fldCharType="end"/>
            </w:r>
          </w:hyperlink>
        </w:p>
        <w:p w14:paraId="3E262713" w14:textId="7CAFF351"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5" w:history="1">
            <w:r w:rsidR="00B253B3" w:rsidRPr="005B5B3C">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_Toc124793575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33</w:t>
            </w:r>
            <w:r w:rsidR="00B253B3" w:rsidRPr="005B5B3C">
              <w:rPr>
                <w:rFonts w:ascii="Times New Roman" w:hAnsi="Times New Roman" w:cs="Times New Roman"/>
                <w:noProof/>
                <w:webHidden/>
                <w:sz w:val="28"/>
                <w:szCs w:val="28"/>
              </w:rPr>
              <w:fldChar w:fldCharType="end"/>
            </w:r>
          </w:hyperlink>
        </w:p>
        <w:p w14:paraId="58B5C996" w14:textId="70F2132B"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6" w:history="1">
            <w:r w:rsidR="00B253B3" w:rsidRPr="005B5B3C">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_Toc124793576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34</w:t>
            </w:r>
            <w:r w:rsidR="00B253B3" w:rsidRPr="005B5B3C">
              <w:rPr>
                <w:rFonts w:ascii="Times New Roman" w:hAnsi="Times New Roman" w:cs="Times New Roman"/>
                <w:noProof/>
                <w:webHidden/>
                <w:sz w:val="28"/>
                <w:szCs w:val="28"/>
              </w:rPr>
              <w:fldChar w:fldCharType="end"/>
            </w:r>
          </w:hyperlink>
        </w:p>
        <w:p w14:paraId="5103567C" w14:textId="12B150D3"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7" w:history="1">
            <w:r w:rsidR="00B253B3" w:rsidRPr="005B5B3C">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_Toc124793577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33</w:t>
            </w:r>
            <w:r w:rsidR="00B253B3" w:rsidRPr="005B5B3C">
              <w:rPr>
                <w:rFonts w:ascii="Times New Roman" w:hAnsi="Times New Roman" w:cs="Times New Roman"/>
                <w:noProof/>
                <w:webHidden/>
                <w:sz w:val="28"/>
                <w:szCs w:val="28"/>
              </w:rPr>
              <w:fldChar w:fldCharType="end"/>
            </w:r>
          </w:hyperlink>
        </w:p>
        <w:p w14:paraId="0819A878" w14:textId="23D8F5C9"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8" w:history="1">
            <w:r w:rsidR="00B253B3" w:rsidRPr="005B5B3C">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_Toc124793578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5B60B9C4" w14:textId="3973098E"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79" w:history="1">
            <w:r w:rsidR="00B253B3" w:rsidRPr="005B5B3C">
              <w:rPr>
                <w:rStyle w:val="a4"/>
                <w:rFonts w:ascii="Times New Roman" w:hAnsi="Times New Roman" w:cs="Times New Roman"/>
                <w:noProof/>
                <w:color w:val="auto"/>
                <w:sz w:val="28"/>
                <w:szCs w:val="28"/>
              </w:rPr>
              <w:t>11.1 Комплект лицензионного программного обеспечения:</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_Toc124793579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28C37A8F" w14:textId="2B5026F6" w:rsidR="00B253B3" w:rsidRPr="005B5B3C" w:rsidRDefault="00531A6F" w:rsidP="005319AE">
          <w:pPr>
            <w:pStyle w:val="25"/>
            <w:tabs>
              <w:tab w:val="right" w:leader="dot" w:pos="9628"/>
            </w:tabs>
            <w:spacing w:after="0" w:line="240" w:lineRule="auto"/>
            <w:ind w:left="0"/>
            <w:jc w:val="both"/>
            <w:rPr>
              <w:rFonts w:ascii="Times New Roman" w:hAnsi="Times New Roman" w:cs="Times New Roman"/>
              <w:noProof/>
              <w:sz w:val="28"/>
              <w:szCs w:val="28"/>
            </w:rPr>
          </w:pPr>
          <w:hyperlink w:anchor="_Toc124793580" w:history="1">
            <w:r w:rsidR="00B253B3" w:rsidRPr="005B5B3C">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_Toc124793580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39</w:t>
            </w:r>
            <w:r w:rsidR="00B253B3" w:rsidRPr="005B5B3C">
              <w:rPr>
                <w:rFonts w:ascii="Times New Roman" w:hAnsi="Times New Roman" w:cs="Times New Roman"/>
                <w:noProof/>
                <w:webHidden/>
                <w:sz w:val="28"/>
                <w:szCs w:val="28"/>
              </w:rPr>
              <w:fldChar w:fldCharType="end"/>
            </w:r>
          </w:hyperlink>
        </w:p>
        <w:p w14:paraId="6E417811" w14:textId="587BEAEF"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81" w:history="1">
            <w:r w:rsidR="00B253B3" w:rsidRPr="005B5B3C">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_Toc124793581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40</w:t>
            </w:r>
            <w:r w:rsidR="00B253B3" w:rsidRPr="005B5B3C">
              <w:rPr>
                <w:rFonts w:ascii="Times New Roman" w:hAnsi="Times New Roman" w:cs="Times New Roman"/>
                <w:noProof/>
                <w:webHidden/>
                <w:sz w:val="28"/>
                <w:szCs w:val="28"/>
              </w:rPr>
              <w:fldChar w:fldCharType="end"/>
            </w:r>
          </w:hyperlink>
        </w:p>
        <w:p w14:paraId="60A82640" w14:textId="3CF45391" w:rsidR="00B253B3" w:rsidRPr="005B5B3C" w:rsidRDefault="00531A6F" w:rsidP="005319AE">
          <w:pPr>
            <w:pStyle w:val="18"/>
            <w:tabs>
              <w:tab w:val="right" w:leader="dot" w:pos="9628"/>
            </w:tabs>
            <w:spacing w:after="0" w:line="240" w:lineRule="auto"/>
            <w:jc w:val="both"/>
            <w:rPr>
              <w:rFonts w:ascii="Times New Roman" w:hAnsi="Times New Roman" w:cs="Times New Roman"/>
              <w:noProof/>
              <w:sz w:val="28"/>
              <w:szCs w:val="28"/>
            </w:rPr>
          </w:pPr>
          <w:hyperlink w:anchor="_Toc124793582" w:history="1">
            <w:r w:rsidR="00B253B3" w:rsidRPr="005B5B3C">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B253B3" w:rsidRPr="005B5B3C">
              <w:rPr>
                <w:rFonts w:ascii="Times New Roman" w:hAnsi="Times New Roman" w:cs="Times New Roman"/>
                <w:noProof/>
                <w:webHidden/>
                <w:sz w:val="28"/>
                <w:szCs w:val="28"/>
              </w:rPr>
              <w:tab/>
            </w:r>
            <w:r w:rsidR="00B253B3" w:rsidRPr="005B5B3C">
              <w:rPr>
                <w:rFonts w:ascii="Times New Roman" w:hAnsi="Times New Roman" w:cs="Times New Roman"/>
                <w:noProof/>
                <w:webHidden/>
                <w:sz w:val="28"/>
                <w:szCs w:val="28"/>
              </w:rPr>
              <w:fldChar w:fldCharType="begin"/>
            </w:r>
            <w:r w:rsidR="00B253B3" w:rsidRPr="005B5B3C">
              <w:rPr>
                <w:rFonts w:ascii="Times New Roman" w:hAnsi="Times New Roman" w:cs="Times New Roman"/>
                <w:noProof/>
                <w:webHidden/>
                <w:sz w:val="28"/>
                <w:szCs w:val="28"/>
              </w:rPr>
              <w:instrText xml:space="preserve"> PAGEREF _Toc124793582 \h </w:instrText>
            </w:r>
            <w:r w:rsidR="00B253B3" w:rsidRPr="005B5B3C">
              <w:rPr>
                <w:rFonts w:ascii="Times New Roman" w:hAnsi="Times New Roman" w:cs="Times New Roman"/>
                <w:noProof/>
                <w:webHidden/>
                <w:sz w:val="28"/>
                <w:szCs w:val="28"/>
              </w:rPr>
            </w:r>
            <w:r w:rsidR="00B253B3" w:rsidRPr="005B5B3C">
              <w:rPr>
                <w:rFonts w:ascii="Times New Roman" w:hAnsi="Times New Roman" w:cs="Times New Roman"/>
                <w:noProof/>
                <w:webHidden/>
                <w:sz w:val="28"/>
                <w:szCs w:val="28"/>
              </w:rPr>
              <w:fldChar w:fldCharType="separate"/>
            </w:r>
            <w:r w:rsidR="00B574B7">
              <w:rPr>
                <w:rFonts w:ascii="Times New Roman" w:hAnsi="Times New Roman" w:cs="Times New Roman"/>
                <w:noProof/>
                <w:webHidden/>
                <w:sz w:val="28"/>
                <w:szCs w:val="28"/>
              </w:rPr>
              <w:t>40</w:t>
            </w:r>
            <w:r w:rsidR="00B253B3" w:rsidRPr="005B5B3C">
              <w:rPr>
                <w:rFonts w:ascii="Times New Roman" w:hAnsi="Times New Roman" w:cs="Times New Roman"/>
                <w:noProof/>
                <w:webHidden/>
                <w:sz w:val="28"/>
                <w:szCs w:val="28"/>
              </w:rPr>
              <w:fldChar w:fldCharType="end"/>
            </w:r>
          </w:hyperlink>
        </w:p>
        <w:p w14:paraId="4AF35DA8" w14:textId="2A5E0017" w:rsidR="0001175A" w:rsidRPr="005B5B3C" w:rsidRDefault="00B81CE8" w:rsidP="00D23E8C">
          <w:pPr>
            <w:pStyle w:val="18"/>
            <w:tabs>
              <w:tab w:val="right" w:leader="dot" w:pos="9628"/>
            </w:tabs>
            <w:spacing w:after="0" w:line="240" w:lineRule="auto"/>
            <w:jc w:val="both"/>
            <w:rPr>
              <w:rFonts w:ascii="Times New Roman" w:hAnsi="Times New Roman" w:cs="Times New Roman"/>
              <w:noProof/>
              <w:sz w:val="24"/>
              <w:szCs w:val="24"/>
            </w:rPr>
          </w:pPr>
          <w:r w:rsidRPr="005B5B3C">
            <w:rPr>
              <w:rFonts w:ascii="Times New Roman" w:hAnsi="Times New Roman" w:cs="Times New Roman"/>
              <w:b/>
              <w:bCs/>
              <w:sz w:val="24"/>
              <w:szCs w:val="24"/>
            </w:rPr>
            <w:fldChar w:fldCharType="end"/>
          </w:r>
        </w:p>
        <w:p w14:paraId="755CCB72" w14:textId="77777777" w:rsidR="00471464" w:rsidRPr="005B5B3C" w:rsidRDefault="00531A6F" w:rsidP="00C16F3C">
          <w:pPr>
            <w:spacing w:after="0" w:line="240" w:lineRule="auto"/>
            <w:jc w:val="both"/>
            <w:rPr>
              <w:rFonts w:ascii="Times New Roman" w:hAnsi="Times New Roman" w:cs="Times New Roman"/>
            </w:rPr>
          </w:pPr>
        </w:p>
      </w:sdtContent>
    </w:sdt>
    <w:p w14:paraId="03F5D751" w14:textId="77777777" w:rsidR="00B04197" w:rsidRPr="005B5B3C" w:rsidRDefault="00B04197">
      <w:pPr>
        <w:rPr>
          <w:rFonts w:ascii="Times New Roman" w:eastAsia="Times New Roman" w:hAnsi="Times New Roman" w:cs="Times New Roman"/>
          <w:b/>
          <w:bCs/>
          <w:kern w:val="36"/>
          <w:sz w:val="28"/>
          <w:szCs w:val="28"/>
        </w:rPr>
      </w:pPr>
      <w:bookmarkStart w:id="2" w:name="_Toc415149555"/>
      <w:bookmarkStart w:id="3" w:name="_Toc449699534"/>
      <w:r w:rsidRPr="005B5B3C">
        <w:rPr>
          <w:rFonts w:ascii="Times New Roman" w:hAnsi="Times New Roman" w:cs="Times New Roman"/>
          <w:sz w:val="28"/>
          <w:szCs w:val="28"/>
        </w:rPr>
        <w:br w:type="page"/>
      </w:r>
    </w:p>
    <w:p w14:paraId="0951FE7E" w14:textId="77777777" w:rsidR="00B069D6" w:rsidRPr="005B5B3C" w:rsidRDefault="00290066" w:rsidP="009222A4">
      <w:pPr>
        <w:pStyle w:val="1"/>
      </w:pPr>
      <w:bookmarkStart w:id="4" w:name="_Toc124793562"/>
      <w:r w:rsidRPr="005B5B3C">
        <w:lastRenderedPageBreak/>
        <w:t>1.</w:t>
      </w:r>
      <w:r w:rsidR="00B069D6" w:rsidRPr="005B5B3C">
        <w:t>Наименование дисциплины</w:t>
      </w:r>
      <w:bookmarkEnd w:id="2"/>
      <w:bookmarkEnd w:id="3"/>
      <w:bookmarkEnd w:id="4"/>
    </w:p>
    <w:p w14:paraId="299CE6DD" w14:textId="0AAC4327" w:rsidR="00B069D6" w:rsidRPr="005B5B3C" w:rsidRDefault="006F02ED" w:rsidP="00107781">
      <w:pPr>
        <w:widowControl w:val="0"/>
        <w:tabs>
          <w:tab w:val="left" w:pos="709"/>
          <w:tab w:val="left" w:pos="993"/>
        </w:tabs>
        <w:spacing w:after="0" w:line="360" w:lineRule="auto"/>
        <w:ind w:firstLine="709"/>
        <w:jc w:val="both"/>
        <w:rPr>
          <w:rFonts w:ascii="Times New Roman" w:hAnsi="Times New Roman" w:cs="Times New Roman"/>
          <w:sz w:val="28"/>
          <w:szCs w:val="28"/>
        </w:rPr>
      </w:pPr>
      <w:r w:rsidRPr="005B5B3C">
        <w:rPr>
          <w:rFonts w:ascii="Times New Roman" w:eastAsia="Times New Roman" w:hAnsi="Times New Roman" w:cs="Times New Roman"/>
          <w:sz w:val="28"/>
          <w:szCs w:val="28"/>
        </w:rPr>
        <w:t xml:space="preserve">Финансовое планирование </w:t>
      </w:r>
      <w:r w:rsidR="00392904" w:rsidRPr="005B5B3C">
        <w:rPr>
          <w:rFonts w:ascii="Times New Roman" w:eastAsia="Times New Roman" w:hAnsi="Times New Roman" w:cs="Times New Roman"/>
          <w:sz w:val="28"/>
          <w:szCs w:val="28"/>
        </w:rPr>
        <w:t>и бюджетирование</w:t>
      </w:r>
      <w:r w:rsidR="005319AE" w:rsidRPr="005B5B3C">
        <w:rPr>
          <w:rFonts w:ascii="Times New Roman" w:eastAsia="Times New Roman" w:hAnsi="Times New Roman" w:cs="Times New Roman"/>
          <w:sz w:val="28"/>
          <w:szCs w:val="28"/>
        </w:rPr>
        <w:t xml:space="preserve"> (на английском языке)</w:t>
      </w:r>
    </w:p>
    <w:p w14:paraId="035183E1" w14:textId="77777777" w:rsidR="00B069D6" w:rsidRPr="005B5B3C" w:rsidRDefault="00290066" w:rsidP="009222A4">
      <w:pPr>
        <w:pStyle w:val="1"/>
      </w:pPr>
      <w:bookmarkStart w:id="5" w:name="_Toc124793563"/>
      <w:r w:rsidRPr="005B5B3C">
        <w:t>2.</w:t>
      </w:r>
      <w:r w:rsidR="007D6393" w:rsidRPr="005B5B3C">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127"/>
        <w:gridCol w:w="2693"/>
        <w:gridCol w:w="4111"/>
      </w:tblGrid>
      <w:tr w:rsidR="005B5B3C" w:rsidRPr="005B5B3C" w14:paraId="5A89C5DE" w14:textId="77777777" w:rsidTr="001C109C">
        <w:tc>
          <w:tcPr>
            <w:tcW w:w="1129" w:type="dxa"/>
            <w:shd w:val="clear" w:color="auto" w:fill="auto"/>
          </w:tcPr>
          <w:p w14:paraId="693D0F2D" w14:textId="77777777" w:rsidR="004E1401" w:rsidRPr="005B5B3C" w:rsidRDefault="004E1401" w:rsidP="00D23E8C">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Код компетенции</w:t>
            </w:r>
          </w:p>
        </w:tc>
        <w:tc>
          <w:tcPr>
            <w:tcW w:w="2127" w:type="dxa"/>
            <w:shd w:val="clear" w:color="auto" w:fill="auto"/>
          </w:tcPr>
          <w:p w14:paraId="667C1347" w14:textId="77777777" w:rsidR="004E1401" w:rsidRPr="005B5B3C" w:rsidRDefault="004E1401" w:rsidP="00D23E8C">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Наименование компетенции</w:t>
            </w:r>
          </w:p>
        </w:tc>
        <w:tc>
          <w:tcPr>
            <w:tcW w:w="2693" w:type="dxa"/>
            <w:shd w:val="clear" w:color="auto" w:fill="auto"/>
          </w:tcPr>
          <w:p w14:paraId="40FC8B25" w14:textId="6C48D5AB" w:rsidR="004E1401" w:rsidRPr="005B5B3C" w:rsidRDefault="004E1401" w:rsidP="007C07F4">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Индикаторы достижения компетенции</w:t>
            </w:r>
          </w:p>
        </w:tc>
        <w:tc>
          <w:tcPr>
            <w:tcW w:w="4111" w:type="dxa"/>
            <w:shd w:val="clear" w:color="auto" w:fill="auto"/>
          </w:tcPr>
          <w:p w14:paraId="3372EA0D" w14:textId="37684661" w:rsidR="004E1401" w:rsidRPr="005B5B3C" w:rsidRDefault="004E1401" w:rsidP="007C07F4">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Р</w:t>
            </w:r>
            <w:r w:rsidR="007C07F4" w:rsidRPr="005B5B3C">
              <w:rPr>
                <w:rFonts w:ascii="Times New Roman" w:hAnsi="Times New Roman" w:cs="Times New Roman"/>
                <w:b/>
                <w:sz w:val="24"/>
                <w:szCs w:val="24"/>
              </w:rPr>
              <w:t>езультаты обучения (</w:t>
            </w:r>
            <w:r w:rsidRPr="005B5B3C">
              <w:rPr>
                <w:rFonts w:ascii="Times New Roman" w:hAnsi="Times New Roman" w:cs="Times New Roman"/>
                <w:b/>
                <w:sz w:val="24"/>
                <w:szCs w:val="24"/>
              </w:rPr>
              <w:t>умения и знания), соотнесенные с индикаторами достижения компетенции</w:t>
            </w:r>
          </w:p>
        </w:tc>
      </w:tr>
      <w:tr w:rsidR="005B5B3C" w:rsidRPr="005B5B3C" w14:paraId="6A227E72" w14:textId="77777777" w:rsidTr="001C109C">
        <w:trPr>
          <w:trHeight w:val="1839"/>
        </w:trPr>
        <w:tc>
          <w:tcPr>
            <w:tcW w:w="1129" w:type="dxa"/>
            <w:vMerge w:val="restart"/>
            <w:shd w:val="clear" w:color="auto" w:fill="auto"/>
          </w:tcPr>
          <w:p w14:paraId="47119692" w14:textId="77777777" w:rsidR="00A651EE" w:rsidRPr="005B5B3C" w:rsidRDefault="00A651EE" w:rsidP="00D23E8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ПКП-1</w:t>
            </w:r>
          </w:p>
        </w:tc>
        <w:tc>
          <w:tcPr>
            <w:tcW w:w="2127" w:type="dxa"/>
            <w:vMerge w:val="restart"/>
            <w:shd w:val="clear" w:color="auto" w:fill="auto"/>
          </w:tcPr>
          <w:p w14:paraId="08CA4BFD" w14:textId="64B3A1DF" w:rsidR="00A651EE" w:rsidRPr="005B5B3C" w:rsidRDefault="00752945" w:rsidP="001C109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p>
        </w:tc>
        <w:tc>
          <w:tcPr>
            <w:tcW w:w="2693" w:type="dxa"/>
            <w:shd w:val="clear" w:color="auto" w:fill="auto"/>
          </w:tcPr>
          <w:p w14:paraId="359BCCA7" w14:textId="079FDECC" w:rsidR="00A651EE" w:rsidRPr="005B5B3C" w:rsidRDefault="003038B7" w:rsidP="00D00EE3">
            <w:pPr>
              <w:pStyle w:val="ae"/>
              <w:numPr>
                <w:ilvl w:val="0"/>
                <w:numId w:val="30"/>
              </w:numPr>
              <w:tabs>
                <w:tab w:val="left" w:pos="290"/>
              </w:tabs>
              <w:ind w:left="0" w:firstLine="0"/>
            </w:pPr>
            <w:r w:rsidRPr="005B5B3C">
              <w:t>Рассчитывает финансовые показатели деятельности компаний с применением количественных методов.</w:t>
            </w:r>
          </w:p>
        </w:tc>
        <w:tc>
          <w:tcPr>
            <w:tcW w:w="4111" w:type="dxa"/>
            <w:shd w:val="clear" w:color="auto" w:fill="auto"/>
          </w:tcPr>
          <w:p w14:paraId="0F2B8456" w14:textId="675E81FD" w:rsidR="003038B7" w:rsidRPr="005B5B3C" w:rsidRDefault="000A3523" w:rsidP="003038B7">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современные</w:t>
            </w:r>
            <w:r w:rsidR="00BD6EC1" w:rsidRPr="005B5B3C">
              <w:rPr>
                <w:rFonts w:ascii="Times New Roman" w:hAnsi="Times New Roman" w:cs="Times New Roman"/>
                <w:bCs/>
                <w:sz w:val="24"/>
                <w:szCs w:val="24"/>
              </w:rPr>
              <w:t xml:space="preserve"> методики расчета плановых финансовых показателей и особенности их применения с использованием количественных методов</w:t>
            </w:r>
          </w:p>
          <w:p w14:paraId="6925CC7B" w14:textId="3743134F" w:rsidR="00A651EE" w:rsidRPr="005B5B3C" w:rsidRDefault="00A651EE"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w:t>
            </w:r>
            <w:r w:rsidR="003038B7"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рассчитывать финансовые показатели деятельности компаний с применением количественных методов</w:t>
            </w:r>
          </w:p>
        </w:tc>
      </w:tr>
      <w:tr w:rsidR="005B5B3C" w:rsidRPr="005B5B3C" w14:paraId="57F77DCA" w14:textId="77777777" w:rsidTr="001C109C">
        <w:trPr>
          <w:trHeight w:val="1190"/>
        </w:trPr>
        <w:tc>
          <w:tcPr>
            <w:tcW w:w="1129" w:type="dxa"/>
            <w:vMerge/>
            <w:shd w:val="clear" w:color="auto" w:fill="auto"/>
          </w:tcPr>
          <w:p w14:paraId="4859CD9B" w14:textId="77777777" w:rsidR="003038B7" w:rsidRPr="005B5B3C" w:rsidRDefault="003038B7"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38318641" w14:textId="77777777" w:rsidR="003038B7" w:rsidRPr="005B5B3C" w:rsidRDefault="003038B7"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201B7129" w14:textId="57D0E944" w:rsidR="003038B7" w:rsidRPr="005B5B3C" w:rsidRDefault="003038B7" w:rsidP="003038B7">
            <w:pPr>
              <w:tabs>
                <w:tab w:val="left" w:pos="290"/>
              </w:tabs>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2. Грамотно использует современные методы анализа финансовой информации.</w:t>
            </w:r>
          </w:p>
          <w:p w14:paraId="75FD5FC4" w14:textId="4E2943D0" w:rsidR="003038B7" w:rsidRPr="005B5B3C" w:rsidRDefault="003038B7" w:rsidP="003038B7">
            <w:pPr>
              <w:widowControl w:val="0"/>
              <w:tabs>
                <w:tab w:val="left" w:pos="290"/>
              </w:tabs>
              <w:autoSpaceDE w:val="0"/>
              <w:autoSpaceDN w:val="0"/>
              <w:adjustRightInd w:val="0"/>
              <w:spacing w:after="0" w:line="240" w:lineRule="auto"/>
              <w:rPr>
                <w:rFonts w:ascii="Times New Roman" w:hAnsi="Times New Roman" w:cs="Times New Roman"/>
                <w:sz w:val="24"/>
                <w:szCs w:val="24"/>
              </w:rPr>
            </w:pPr>
          </w:p>
        </w:tc>
        <w:tc>
          <w:tcPr>
            <w:tcW w:w="4111" w:type="dxa"/>
            <w:shd w:val="clear" w:color="auto" w:fill="auto"/>
          </w:tcPr>
          <w:p w14:paraId="3CB23278" w14:textId="03B68420" w:rsidR="003038B7" w:rsidRPr="005B5B3C" w:rsidRDefault="003038B7" w:rsidP="003038B7">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Знать</w:t>
            </w:r>
            <w:r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формулы, методики и ограничения в расчете финансовых показателей и критерии применимости</w:t>
            </w:r>
          </w:p>
          <w:p w14:paraId="56856EC6" w14:textId="2002D4B9" w:rsidR="003038B7" w:rsidRPr="005B5B3C" w:rsidRDefault="003038B7" w:rsidP="003038B7">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w:t>
            </w:r>
            <w:r w:rsidR="00BD6EC1" w:rsidRPr="005B5B3C">
              <w:rPr>
                <w:rFonts w:ascii="Times New Roman" w:hAnsi="Times New Roman" w:cs="Times New Roman"/>
                <w:bCs/>
                <w:sz w:val="24"/>
                <w:szCs w:val="24"/>
              </w:rPr>
              <w:t>выбрать и обосновать применение выбранных методов</w:t>
            </w:r>
            <w:r w:rsidRPr="005B5B3C">
              <w:rPr>
                <w:rFonts w:ascii="Times New Roman" w:hAnsi="Times New Roman" w:cs="Times New Roman"/>
                <w:bCs/>
                <w:sz w:val="24"/>
                <w:szCs w:val="24"/>
              </w:rPr>
              <w:t xml:space="preserve"> </w:t>
            </w:r>
            <w:r w:rsidR="00BD6EC1" w:rsidRPr="005B5B3C">
              <w:rPr>
                <w:rFonts w:ascii="Times New Roman" w:eastAsia="Times New Roman" w:hAnsi="Times New Roman" w:cs="Times New Roman"/>
                <w:sz w:val="24"/>
                <w:szCs w:val="24"/>
              </w:rPr>
              <w:t>анализа финансовой информации</w:t>
            </w:r>
          </w:p>
        </w:tc>
      </w:tr>
      <w:tr w:rsidR="005B5B3C" w:rsidRPr="005B5B3C" w14:paraId="0DACCE48" w14:textId="77777777" w:rsidTr="001C109C">
        <w:tc>
          <w:tcPr>
            <w:tcW w:w="1129" w:type="dxa"/>
            <w:vMerge w:val="restart"/>
            <w:shd w:val="clear" w:color="auto" w:fill="auto"/>
          </w:tcPr>
          <w:p w14:paraId="4BC1F213" w14:textId="629CC4D1"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ПКН-2</w:t>
            </w:r>
          </w:p>
        </w:tc>
        <w:tc>
          <w:tcPr>
            <w:tcW w:w="2127" w:type="dxa"/>
            <w:vMerge w:val="restart"/>
            <w:shd w:val="clear" w:color="auto" w:fill="auto"/>
          </w:tcPr>
          <w:p w14:paraId="6A70A548" w14:textId="4ED0198C" w:rsidR="00BE6FB5" w:rsidRPr="005B5B3C" w:rsidRDefault="003038B7" w:rsidP="001C109C">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693" w:type="dxa"/>
            <w:shd w:val="clear" w:color="auto" w:fill="auto"/>
          </w:tcPr>
          <w:p w14:paraId="5F42CCF6" w14:textId="31B27971" w:rsidR="003038B7" w:rsidRPr="005B5B3C" w:rsidRDefault="003038B7" w:rsidP="00D00EE3">
            <w:pPr>
              <w:pStyle w:val="ae"/>
              <w:numPr>
                <w:ilvl w:val="0"/>
                <w:numId w:val="31"/>
              </w:numPr>
              <w:ind w:left="0" w:firstLine="0"/>
            </w:pPr>
            <w:r w:rsidRPr="005B5B3C">
              <w:t>Применяет нормативно-правовую базу, регламентирующую порядок расчета финансово-экономических показателей.</w:t>
            </w:r>
          </w:p>
          <w:p w14:paraId="4F150B97" w14:textId="6860A911" w:rsidR="00BE6FB5" w:rsidRPr="005B5B3C" w:rsidRDefault="00BE6FB5" w:rsidP="003038B7">
            <w:pPr>
              <w:spacing w:after="0" w:line="240" w:lineRule="auto"/>
              <w:rPr>
                <w:rFonts w:ascii="Times New Roman" w:hAnsi="Times New Roman" w:cs="Times New Roman"/>
                <w:sz w:val="24"/>
                <w:szCs w:val="24"/>
              </w:rPr>
            </w:pPr>
          </w:p>
        </w:tc>
        <w:tc>
          <w:tcPr>
            <w:tcW w:w="4111" w:type="dxa"/>
            <w:shd w:val="clear" w:color="auto" w:fill="auto"/>
          </w:tcPr>
          <w:p w14:paraId="756A7280" w14:textId="37B0630B" w:rsidR="00BE6FB5" w:rsidRPr="005B5B3C" w:rsidRDefault="00BE6FB5" w:rsidP="00D23E8C">
            <w:pPr>
              <w:spacing w:after="0" w:line="240" w:lineRule="auto"/>
              <w:rPr>
                <w:rFonts w:ascii="Times New Roman" w:hAnsi="Times New Roman" w:cs="Times New Roman"/>
                <w:bCs/>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нормативную базу, регламентирующую порядок расчета финансово-экономических показателей</w:t>
            </w:r>
          </w:p>
          <w:p w14:paraId="0FB77FC1" w14:textId="54A6F653"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нормативной базы, регламентирующей порядок расчета финансово-экономических показателей</w:t>
            </w:r>
          </w:p>
        </w:tc>
      </w:tr>
      <w:tr w:rsidR="005B5B3C" w:rsidRPr="005B5B3C" w14:paraId="4CE4D116" w14:textId="77777777" w:rsidTr="001C109C">
        <w:tc>
          <w:tcPr>
            <w:tcW w:w="1129" w:type="dxa"/>
            <w:vMerge/>
            <w:shd w:val="clear" w:color="auto" w:fill="auto"/>
          </w:tcPr>
          <w:p w14:paraId="3972585A" w14:textId="77777777" w:rsidR="00BE6FB5" w:rsidRPr="005B5B3C" w:rsidRDefault="00BE6FB5"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72B45760" w14:textId="77777777" w:rsidR="00BE6FB5" w:rsidRPr="005B5B3C" w:rsidRDefault="00BE6FB5"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38D0DFBD" w14:textId="77777777" w:rsidR="003038B7" w:rsidRPr="005B5B3C" w:rsidRDefault="00BE6FB5" w:rsidP="003038B7">
            <w:pPr>
              <w:spacing w:after="0" w:line="240" w:lineRule="auto"/>
              <w:rPr>
                <w:rFonts w:ascii="Times New Roman" w:eastAsia="Times New Roman" w:hAnsi="Times New Roman" w:cs="Times New Roman"/>
                <w:sz w:val="24"/>
                <w:szCs w:val="24"/>
              </w:rPr>
            </w:pPr>
            <w:r w:rsidRPr="005B5B3C">
              <w:rPr>
                <w:rFonts w:ascii="Times New Roman" w:hAnsi="Times New Roman" w:cs="Times New Roman"/>
                <w:sz w:val="24"/>
                <w:szCs w:val="24"/>
              </w:rPr>
              <w:t xml:space="preserve">2. </w:t>
            </w:r>
            <w:r w:rsidR="003038B7" w:rsidRPr="005B5B3C">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0B88E02F" w14:textId="037EF6DB" w:rsidR="00BE6FB5" w:rsidRPr="005B5B3C" w:rsidRDefault="00BE6FB5" w:rsidP="003038B7">
            <w:pPr>
              <w:spacing w:after="0" w:line="240" w:lineRule="auto"/>
              <w:rPr>
                <w:rFonts w:ascii="Times New Roman" w:hAnsi="Times New Roman" w:cs="Times New Roman"/>
                <w:sz w:val="24"/>
                <w:szCs w:val="24"/>
              </w:rPr>
            </w:pPr>
          </w:p>
        </w:tc>
        <w:tc>
          <w:tcPr>
            <w:tcW w:w="4111" w:type="dxa"/>
            <w:shd w:val="clear" w:color="auto" w:fill="auto"/>
          </w:tcPr>
          <w:p w14:paraId="1D0D2A8A" w14:textId="68F8198B" w:rsidR="00BE6FB5" w:rsidRPr="005B5B3C" w:rsidRDefault="00BE6FB5" w:rsidP="00D23E8C">
            <w:pPr>
              <w:spacing w:after="0" w:line="240" w:lineRule="auto"/>
              <w:rPr>
                <w:rFonts w:ascii="Times New Roman" w:hAnsi="Times New Roman" w:cs="Times New Roman"/>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формулы, методики и ограничения в расчете финансово-экономических показателей на макро-, мезо- и микроуровнях</w:t>
            </w:r>
          </w:p>
          <w:p w14:paraId="1D25C434" w14:textId="449D512E" w:rsidR="00BE6FB5" w:rsidRPr="005B5B3C" w:rsidRDefault="00BE6FB5" w:rsidP="00D23E8C">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проводить расчеты с использованием современных технических средств и специальных программных продуктов финансово-экономических показателей на макро-, мезо- и микроуровнях</w:t>
            </w:r>
          </w:p>
        </w:tc>
      </w:tr>
      <w:tr w:rsidR="005B5B3C" w:rsidRPr="005B5B3C" w14:paraId="23D646EA" w14:textId="77777777" w:rsidTr="001C109C">
        <w:tc>
          <w:tcPr>
            <w:tcW w:w="1129" w:type="dxa"/>
            <w:vMerge/>
            <w:shd w:val="clear" w:color="auto" w:fill="auto"/>
          </w:tcPr>
          <w:p w14:paraId="719E1064" w14:textId="77777777" w:rsidR="00BE6FB5" w:rsidRPr="005B5B3C" w:rsidRDefault="00BE6FB5" w:rsidP="00D23E8C">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57E7B5E7" w14:textId="77777777" w:rsidR="00BE6FB5" w:rsidRPr="005B5B3C" w:rsidRDefault="00BE6FB5" w:rsidP="003038B7">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6F3A3635" w14:textId="12353B5F" w:rsidR="00BE6FB5" w:rsidRPr="005B5B3C" w:rsidRDefault="00BE6FB5" w:rsidP="003038B7">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3. </w:t>
            </w:r>
            <w:r w:rsidR="003038B7" w:rsidRPr="005B5B3C">
              <w:rPr>
                <w:rFonts w:ascii="Times New Roman" w:eastAsia="Times New Roman" w:hAnsi="Times New Roman" w:cs="Times New Roman"/>
                <w:sz w:val="24"/>
                <w:szCs w:val="24"/>
              </w:rPr>
              <w:t xml:space="preserve">Анализирует и раскрывает природу экономических процессов на основе </w:t>
            </w:r>
            <w:r w:rsidR="003038B7" w:rsidRPr="005B5B3C">
              <w:rPr>
                <w:rFonts w:ascii="Times New Roman" w:eastAsia="Times New Roman" w:hAnsi="Times New Roman" w:cs="Times New Roman"/>
                <w:sz w:val="24"/>
                <w:szCs w:val="24"/>
              </w:rPr>
              <w:lastRenderedPageBreak/>
              <w:t>полученных  финансово-экономических показателей на макро-, мезо- и микроуровнях.</w:t>
            </w:r>
          </w:p>
        </w:tc>
        <w:tc>
          <w:tcPr>
            <w:tcW w:w="4111" w:type="dxa"/>
            <w:shd w:val="clear" w:color="auto" w:fill="auto"/>
          </w:tcPr>
          <w:p w14:paraId="7DC665C2" w14:textId="77777777"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lastRenderedPageBreak/>
              <w:t xml:space="preserve">Знать </w:t>
            </w:r>
            <w:r w:rsidRPr="005B5B3C">
              <w:rPr>
                <w:rFonts w:ascii="Times New Roman" w:hAnsi="Times New Roman" w:cs="Times New Roman"/>
                <w:sz w:val="24"/>
                <w:szCs w:val="24"/>
              </w:rPr>
              <w:t xml:space="preserve">виды финансовых планов и бюджетов экономического субъекта и способы их разработки и контроля за их выполнением, а также основные </w:t>
            </w:r>
            <w:r w:rsidRPr="005B5B3C">
              <w:rPr>
                <w:rFonts w:ascii="Times New Roman" w:hAnsi="Times New Roman" w:cs="Times New Roman"/>
                <w:sz w:val="24"/>
                <w:szCs w:val="24"/>
              </w:rPr>
              <w:lastRenderedPageBreak/>
              <w:t>методы планирования и прогнозирования в управлении организацией</w:t>
            </w:r>
          </w:p>
          <w:p w14:paraId="273E808C" w14:textId="3F3ACDA5"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sz w:val="24"/>
                <w:szCs w:val="24"/>
              </w:rPr>
              <w:t>решать финансово-экономические задачи на основе анализа полученных финансово-экономических показателей на макро-, мезо- и микроуровнях.</w:t>
            </w:r>
          </w:p>
        </w:tc>
      </w:tr>
      <w:tr w:rsidR="005B5B3C" w:rsidRPr="005B5B3C" w14:paraId="213E0FA9" w14:textId="77777777" w:rsidTr="001C109C">
        <w:tc>
          <w:tcPr>
            <w:tcW w:w="1129" w:type="dxa"/>
            <w:vMerge w:val="restart"/>
            <w:shd w:val="clear" w:color="auto" w:fill="auto"/>
          </w:tcPr>
          <w:p w14:paraId="01361CCD" w14:textId="7AE401AA"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ПКН-4</w:t>
            </w:r>
          </w:p>
        </w:tc>
        <w:tc>
          <w:tcPr>
            <w:tcW w:w="2127" w:type="dxa"/>
            <w:vMerge w:val="restart"/>
            <w:shd w:val="clear" w:color="auto" w:fill="auto"/>
          </w:tcPr>
          <w:p w14:paraId="4047DD14"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Способность оценивать показатели деятельности экономических субъектов</w:t>
            </w:r>
          </w:p>
          <w:p w14:paraId="13FB95DA" w14:textId="0B313E9D" w:rsidR="00BE6FB5" w:rsidRPr="005B5B3C" w:rsidRDefault="003038B7" w:rsidP="00BE6FB5">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 </w:t>
            </w:r>
          </w:p>
        </w:tc>
        <w:tc>
          <w:tcPr>
            <w:tcW w:w="2693" w:type="dxa"/>
            <w:shd w:val="clear" w:color="auto" w:fill="auto"/>
          </w:tcPr>
          <w:p w14:paraId="5326B83B" w14:textId="58157782"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1" w:type="dxa"/>
            <w:shd w:val="clear" w:color="auto" w:fill="auto"/>
          </w:tcPr>
          <w:p w14:paraId="0FE4CE09" w14:textId="77777777" w:rsidR="00BE6FB5" w:rsidRPr="005B5B3C" w:rsidRDefault="00BE6FB5" w:rsidP="00BE6FB5">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принципы целеполагания и методы финансового планирования и прогнозирования; теоретические основы финансового планирования в организациях</w:t>
            </w:r>
            <w:r w:rsidRPr="005B5B3C">
              <w:rPr>
                <w:rFonts w:ascii="Times New Roman" w:hAnsi="Times New Roman" w:cs="Times New Roman"/>
                <w:b/>
                <w:sz w:val="24"/>
                <w:szCs w:val="24"/>
              </w:rPr>
              <w:t xml:space="preserve"> </w:t>
            </w:r>
          </w:p>
          <w:p w14:paraId="506080E7" w14:textId="57C0F853"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bCs/>
                <w:sz w:val="24"/>
                <w:szCs w:val="24"/>
              </w:rPr>
              <w:t>применять современные методы анализа, планирования и прогнозирования в управлении финансовой деятельностью организации</w:t>
            </w:r>
          </w:p>
        </w:tc>
      </w:tr>
      <w:tr w:rsidR="005B5B3C" w:rsidRPr="005B5B3C" w14:paraId="2F05B8A9" w14:textId="77777777" w:rsidTr="001C109C">
        <w:trPr>
          <w:trHeight w:val="3881"/>
        </w:trPr>
        <w:tc>
          <w:tcPr>
            <w:tcW w:w="1129" w:type="dxa"/>
            <w:vMerge/>
            <w:shd w:val="clear" w:color="auto" w:fill="auto"/>
          </w:tcPr>
          <w:p w14:paraId="64EB95E4"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p>
        </w:tc>
        <w:tc>
          <w:tcPr>
            <w:tcW w:w="2127" w:type="dxa"/>
            <w:vMerge/>
            <w:shd w:val="clear" w:color="auto" w:fill="auto"/>
          </w:tcPr>
          <w:p w14:paraId="3CE24151" w14:textId="77777777" w:rsidR="00BE6FB5" w:rsidRPr="005B5B3C" w:rsidRDefault="00BE6FB5" w:rsidP="00BE6FB5">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7E4700C9" w14:textId="210365D1"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111" w:type="dxa"/>
            <w:shd w:val="clear" w:color="auto" w:fill="auto"/>
          </w:tcPr>
          <w:p w14:paraId="4B5E1BBA" w14:textId="77777777" w:rsidR="00BE6FB5" w:rsidRPr="005B5B3C" w:rsidRDefault="00BE6FB5" w:rsidP="00BE6FB5">
            <w:pPr>
              <w:tabs>
                <w:tab w:val="left" w:pos="540"/>
              </w:tabs>
              <w:spacing w:after="0" w:line="240" w:lineRule="auto"/>
              <w:contextualSpacing/>
              <w:rPr>
                <w:rFonts w:ascii="Times New Roman" w:hAnsi="Times New Roman" w:cs="Times New Roman"/>
                <w:bCs/>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технологию планирования и бюджетирования финансовых показателей и работы по контролю и анализу результатов финансового планирования.</w:t>
            </w:r>
          </w:p>
          <w:p w14:paraId="72D34B89" w14:textId="745A8FE6"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 разрабатывать и обосновывать планы с учетом нормативно-правовых, ресурсных, административных и иных ограничений</w:t>
            </w:r>
          </w:p>
        </w:tc>
      </w:tr>
    </w:tbl>
    <w:p w14:paraId="098CA554" w14:textId="44E900B8" w:rsidR="008A21A1" w:rsidRPr="005B5B3C" w:rsidRDefault="008A21A1" w:rsidP="009222A4">
      <w:pPr>
        <w:pStyle w:val="1"/>
        <w:rPr>
          <w:sz w:val="16"/>
          <w:szCs w:val="16"/>
        </w:rPr>
      </w:pPr>
    </w:p>
    <w:p w14:paraId="73AF43AE" w14:textId="77777777" w:rsidR="00B069D6" w:rsidRPr="005B5B3C" w:rsidRDefault="0067589B" w:rsidP="009222A4">
      <w:pPr>
        <w:pStyle w:val="1"/>
      </w:pPr>
      <w:bookmarkStart w:id="6" w:name="_Toc124793564"/>
      <w:r w:rsidRPr="005B5B3C">
        <w:t>3.</w:t>
      </w:r>
      <w:r w:rsidR="00B069D6" w:rsidRPr="005B5B3C">
        <w:t>Место дисциплины в структуре образовательной программы</w:t>
      </w:r>
      <w:bookmarkEnd w:id="6"/>
    </w:p>
    <w:p w14:paraId="25C464F2" w14:textId="023671D5" w:rsidR="006363C0" w:rsidRPr="005B5B3C" w:rsidRDefault="00E03748" w:rsidP="00B6582B">
      <w:pPr>
        <w:tabs>
          <w:tab w:val="left" w:pos="709"/>
          <w:tab w:val="left" w:pos="993"/>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Дисциплина «</w:t>
      </w:r>
      <w:r w:rsidR="00392904" w:rsidRPr="005B5B3C">
        <w:rPr>
          <w:rFonts w:ascii="Times New Roman" w:hAnsi="Times New Roman" w:cs="Times New Roman"/>
          <w:sz w:val="28"/>
          <w:szCs w:val="28"/>
        </w:rPr>
        <w:t>Финансовое планирование и бюджетирование</w:t>
      </w:r>
      <w:r w:rsidRPr="005B5B3C">
        <w:rPr>
          <w:rFonts w:ascii="Times New Roman" w:hAnsi="Times New Roman" w:cs="Times New Roman"/>
          <w:sz w:val="28"/>
          <w:szCs w:val="28"/>
        </w:rPr>
        <w:t>»</w:t>
      </w:r>
      <w:r w:rsidR="00B6582B" w:rsidRPr="005B5B3C">
        <w:rPr>
          <w:rFonts w:ascii="Times New Roman" w:hAnsi="Times New Roman" w:cs="Times New Roman"/>
          <w:sz w:val="28"/>
          <w:szCs w:val="28"/>
        </w:rPr>
        <w:t xml:space="preserve"> (на английском языке)</w:t>
      </w:r>
      <w:r w:rsidRPr="005B5B3C">
        <w:rPr>
          <w:rFonts w:ascii="Times New Roman" w:hAnsi="Times New Roman" w:cs="Times New Roman"/>
          <w:sz w:val="28"/>
          <w:szCs w:val="28"/>
        </w:rPr>
        <w:t xml:space="preserve"> </w:t>
      </w:r>
      <w:r w:rsidR="006363C0" w:rsidRPr="005B5B3C">
        <w:rPr>
          <w:rFonts w:ascii="Times New Roman" w:hAnsi="Times New Roman" w:cs="Times New Roman"/>
          <w:sz w:val="28"/>
          <w:szCs w:val="28"/>
        </w:rPr>
        <w:t xml:space="preserve">относится к </w:t>
      </w:r>
      <w:r w:rsidR="005B5B3C" w:rsidRPr="005B5B3C">
        <w:rPr>
          <w:rFonts w:ascii="Times New Roman" w:hAnsi="Times New Roman" w:cs="Times New Roman"/>
          <w:sz w:val="28"/>
          <w:szCs w:val="28"/>
        </w:rPr>
        <w:t xml:space="preserve">элективному </w:t>
      </w:r>
      <w:r w:rsidR="006363C0" w:rsidRPr="005B5B3C">
        <w:rPr>
          <w:rFonts w:ascii="Times New Roman" w:hAnsi="Times New Roman" w:cs="Times New Roman"/>
          <w:sz w:val="28"/>
          <w:szCs w:val="28"/>
        </w:rPr>
        <w:t xml:space="preserve">модулю </w:t>
      </w:r>
      <w:r w:rsidR="00B6582B" w:rsidRPr="005B5B3C">
        <w:rPr>
          <w:rFonts w:ascii="Times New Roman" w:hAnsi="Times New Roman" w:cs="Times New Roman"/>
          <w:sz w:val="28"/>
          <w:szCs w:val="28"/>
        </w:rPr>
        <w:t xml:space="preserve">дисциплин профиля </w:t>
      </w:r>
      <w:r w:rsidR="009222A4" w:rsidRPr="005B5B3C">
        <w:rPr>
          <w:rFonts w:ascii="Times New Roman" w:hAnsi="Times New Roman" w:cs="Times New Roman"/>
          <w:sz w:val="28"/>
          <w:szCs w:val="28"/>
        </w:rPr>
        <w:t>«</w:t>
      </w:r>
      <w:r w:rsidR="00B6582B" w:rsidRPr="005B5B3C">
        <w:rPr>
          <w:rFonts w:ascii="Times New Roman" w:eastAsia="Times New Roman" w:hAnsi="Times New Roman" w:cs="Times New Roman"/>
          <w:sz w:val="28"/>
          <w:szCs w:val="28"/>
        </w:rPr>
        <w:t>Корпоративные финансы и бизнес-аналитика</w:t>
      </w:r>
      <w:r w:rsidR="009222A4" w:rsidRPr="005B5B3C">
        <w:rPr>
          <w:rFonts w:ascii="Times New Roman" w:eastAsia="Times New Roman" w:hAnsi="Times New Roman" w:cs="Times New Roman"/>
          <w:sz w:val="28"/>
          <w:szCs w:val="28"/>
        </w:rPr>
        <w:t>»</w:t>
      </w:r>
      <w:r w:rsidR="00B6582B" w:rsidRPr="005B5B3C">
        <w:rPr>
          <w:rFonts w:ascii="Times New Roman" w:eastAsia="Times New Roman" w:hAnsi="Times New Roman" w:cs="Times New Roman"/>
          <w:sz w:val="28"/>
          <w:szCs w:val="28"/>
        </w:rPr>
        <w:t xml:space="preserve"> (с частичной реализацией на английском </w:t>
      </w:r>
      <w:r w:rsidR="007C07F4" w:rsidRPr="005B5B3C">
        <w:rPr>
          <w:rFonts w:ascii="Times New Roman" w:eastAsia="Times New Roman" w:hAnsi="Times New Roman" w:cs="Times New Roman"/>
          <w:sz w:val="28"/>
          <w:szCs w:val="28"/>
        </w:rPr>
        <w:t xml:space="preserve">языке) </w:t>
      </w:r>
      <w:r w:rsidR="007C07F4" w:rsidRPr="005B5B3C">
        <w:rPr>
          <w:rFonts w:ascii="Times New Roman" w:hAnsi="Times New Roman" w:cs="Times New Roman"/>
          <w:sz w:val="28"/>
          <w:szCs w:val="28"/>
        </w:rPr>
        <w:t>образовательных</w:t>
      </w:r>
      <w:r w:rsidR="006363C0" w:rsidRPr="005B5B3C">
        <w:rPr>
          <w:rFonts w:ascii="Times New Roman" w:hAnsi="Times New Roman" w:cs="Times New Roman"/>
          <w:sz w:val="28"/>
          <w:szCs w:val="28"/>
        </w:rPr>
        <w:t xml:space="preserve"> программ </w:t>
      </w:r>
      <w:r w:rsidR="00B6582B" w:rsidRPr="005B5B3C">
        <w:rPr>
          <w:rFonts w:ascii="Times New Roman" w:hAnsi="Times New Roman" w:cs="Times New Roman"/>
          <w:sz w:val="28"/>
          <w:szCs w:val="28"/>
        </w:rPr>
        <w:t>«Корпоративные финансы» и</w:t>
      </w:r>
      <w:r w:rsidR="00510C51" w:rsidRPr="005B5B3C">
        <w:rPr>
          <w:rFonts w:ascii="Times New Roman" w:hAnsi="Times New Roman" w:cs="Times New Roman"/>
          <w:sz w:val="28"/>
          <w:szCs w:val="28"/>
        </w:rPr>
        <w:t xml:space="preserve"> «Экономика и бизнес» </w:t>
      </w:r>
      <w:r w:rsidR="00B6582B" w:rsidRPr="005B5B3C">
        <w:rPr>
          <w:rFonts w:ascii="Times New Roman" w:hAnsi="Times New Roman" w:cs="Times New Roman"/>
          <w:sz w:val="28"/>
          <w:szCs w:val="28"/>
        </w:rPr>
        <w:t>по направлению подготовки 38.03.01 «Экономика»</w:t>
      </w:r>
      <w:r w:rsidR="005B5B3C" w:rsidRPr="005B5B3C">
        <w:rPr>
          <w:rFonts w:ascii="Times New Roman" w:hAnsi="Times New Roman" w:cs="Times New Roman"/>
          <w:sz w:val="28"/>
          <w:szCs w:val="28"/>
        </w:rPr>
        <w:t>.</w:t>
      </w:r>
    </w:p>
    <w:p w14:paraId="7A615FC4" w14:textId="77777777" w:rsidR="00AA1AAC" w:rsidRPr="005B5B3C" w:rsidRDefault="00AA1AAC" w:rsidP="009222A4">
      <w:pPr>
        <w:pStyle w:val="1"/>
      </w:pPr>
      <w:r w:rsidRPr="005B5B3C">
        <w:lastRenderedPageBreak/>
        <w:t xml:space="preserve">4. </w:t>
      </w:r>
      <w:r w:rsidR="007D6393" w:rsidRPr="005B5B3C">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864"/>
        <w:gridCol w:w="2693"/>
      </w:tblGrid>
      <w:tr w:rsidR="005B5B3C" w:rsidRPr="005B5B3C" w14:paraId="277937A3" w14:textId="77777777" w:rsidTr="00A53A82">
        <w:trPr>
          <w:trHeight w:val="431"/>
        </w:trPr>
        <w:tc>
          <w:tcPr>
            <w:tcW w:w="4077" w:type="dxa"/>
            <w:tcBorders>
              <w:top w:val="single" w:sz="4" w:space="0" w:color="auto"/>
              <w:left w:val="single" w:sz="4" w:space="0" w:color="auto"/>
              <w:bottom w:val="single" w:sz="4" w:space="0" w:color="auto"/>
              <w:right w:val="single" w:sz="4" w:space="0" w:color="auto"/>
            </w:tcBorders>
          </w:tcPr>
          <w:p w14:paraId="04A3E9D4" w14:textId="77777777" w:rsidR="00BE6FB5" w:rsidRPr="005B5B3C" w:rsidRDefault="00BE6FB5" w:rsidP="00B452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Вид учебной работы</w:t>
            </w:r>
          </w:p>
        </w:tc>
        <w:tc>
          <w:tcPr>
            <w:tcW w:w="2864" w:type="dxa"/>
            <w:tcBorders>
              <w:top w:val="single" w:sz="4" w:space="0" w:color="auto"/>
              <w:left w:val="single" w:sz="4" w:space="0" w:color="auto"/>
              <w:right w:val="single" w:sz="4" w:space="0" w:color="auto"/>
            </w:tcBorders>
          </w:tcPr>
          <w:p w14:paraId="1F4E14CD" w14:textId="77777777" w:rsidR="00BE6FB5" w:rsidRPr="005B5B3C" w:rsidRDefault="00BE6FB5"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5B5B3C">
              <w:rPr>
                <w:rFonts w:ascii="Times New Roman" w:eastAsia="Times New Roman" w:hAnsi="Times New Roman" w:cs="Times New Roman"/>
                <w:b/>
                <w:sz w:val="24"/>
                <w:szCs w:val="24"/>
              </w:rPr>
              <w:t xml:space="preserve">Всего </w:t>
            </w:r>
          </w:p>
          <w:p w14:paraId="1180CB73" w14:textId="77777777"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eastAsia="Times New Roman" w:hAnsi="Times New Roman" w:cs="Times New Roman"/>
                <w:b/>
                <w:sz w:val="24"/>
                <w:szCs w:val="24"/>
              </w:rPr>
              <w:t>(в з/е и часах)</w:t>
            </w:r>
          </w:p>
        </w:tc>
        <w:tc>
          <w:tcPr>
            <w:tcW w:w="2693" w:type="dxa"/>
            <w:tcBorders>
              <w:top w:val="single" w:sz="4" w:space="0" w:color="auto"/>
              <w:left w:val="single" w:sz="4" w:space="0" w:color="auto"/>
              <w:right w:val="single" w:sz="4" w:space="0" w:color="auto"/>
            </w:tcBorders>
          </w:tcPr>
          <w:p w14:paraId="5AD67DC3" w14:textId="77777777" w:rsidR="00BE6FB5" w:rsidRPr="005B5B3C" w:rsidRDefault="00BE6FB5" w:rsidP="00B452B5">
            <w:pPr>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Семестр 7</w:t>
            </w:r>
          </w:p>
          <w:p w14:paraId="71A37981" w14:textId="77777777" w:rsidR="00BE6FB5" w:rsidRPr="005B5B3C" w:rsidRDefault="00BE6FB5" w:rsidP="00B452B5">
            <w:pPr>
              <w:spacing w:after="0" w:line="240" w:lineRule="auto"/>
              <w:jc w:val="center"/>
              <w:rPr>
                <w:rFonts w:ascii="Times New Roman" w:hAnsi="Times New Roman" w:cs="Times New Roman"/>
                <w:b/>
                <w:sz w:val="24"/>
                <w:szCs w:val="24"/>
              </w:rPr>
            </w:pPr>
            <w:r w:rsidRPr="005B5B3C">
              <w:rPr>
                <w:rFonts w:ascii="Times New Roman" w:eastAsia="Times New Roman" w:hAnsi="Times New Roman" w:cs="Times New Roman"/>
                <w:b/>
                <w:sz w:val="24"/>
                <w:szCs w:val="24"/>
              </w:rPr>
              <w:t>(в з/е и часах)</w:t>
            </w:r>
          </w:p>
        </w:tc>
      </w:tr>
      <w:tr w:rsidR="005B5B3C" w:rsidRPr="005B5B3C" w14:paraId="17F76F13" w14:textId="77777777" w:rsidTr="00A53A82">
        <w:trPr>
          <w:trHeight w:val="421"/>
        </w:trPr>
        <w:tc>
          <w:tcPr>
            <w:tcW w:w="4077" w:type="dxa"/>
            <w:tcBorders>
              <w:top w:val="single" w:sz="4" w:space="0" w:color="auto"/>
              <w:left w:val="single" w:sz="4" w:space="0" w:color="auto"/>
              <w:bottom w:val="single" w:sz="4" w:space="0" w:color="auto"/>
              <w:right w:val="single" w:sz="4" w:space="0" w:color="auto"/>
            </w:tcBorders>
          </w:tcPr>
          <w:p w14:paraId="70581FBC" w14:textId="77777777" w:rsidR="00BE6FB5" w:rsidRPr="005B5B3C" w:rsidRDefault="00BE6FB5" w:rsidP="00BE6FB5">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Общая трудоёмкость дисциплины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FC65FFC" w14:textId="3F93774F"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3/108</w:t>
            </w:r>
          </w:p>
        </w:tc>
        <w:tc>
          <w:tcPr>
            <w:tcW w:w="2693" w:type="dxa"/>
            <w:tcBorders>
              <w:top w:val="single" w:sz="4" w:space="0" w:color="auto"/>
              <w:left w:val="single" w:sz="4" w:space="0" w:color="auto"/>
              <w:bottom w:val="single" w:sz="4" w:space="0" w:color="auto"/>
              <w:right w:val="single" w:sz="4" w:space="0" w:color="auto"/>
            </w:tcBorders>
          </w:tcPr>
          <w:p w14:paraId="2E83F915" w14:textId="3C827DA7"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3/108</w:t>
            </w:r>
          </w:p>
        </w:tc>
      </w:tr>
      <w:tr w:rsidR="005B5B3C" w:rsidRPr="005B5B3C" w14:paraId="0BC816D7" w14:textId="77777777" w:rsidTr="00A53A82">
        <w:trPr>
          <w:trHeight w:val="400"/>
        </w:trPr>
        <w:tc>
          <w:tcPr>
            <w:tcW w:w="4077" w:type="dxa"/>
            <w:shd w:val="clear" w:color="auto" w:fill="auto"/>
          </w:tcPr>
          <w:p w14:paraId="0A6CFA95" w14:textId="77777777" w:rsidR="00BE6FB5" w:rsidRPr="005B5B3C" w:rsidRDefault="00BE6FB5" w:rsidP="00BE6FB5">
            <w:pPr>
              <w:spacing w:after="0" w:line="240" w:lineRule="auto"/>
              <w:rPr>
                <w:rFonts w:ascii="Times New Roman" w:hAnsi="Times New Roman" w:cs="Times New Roman"/>
                <w:b/>
                <w:i/>
                <w:sz w:val="24"/>
                <w:szCs w:val="24"/>
              </w:rPr>
            </w:pPr>
            <w:r w:rsidRPr="005B5B3C">
              <w:rPr>
                <w:rFonts w:ascii="Times New Roman" w:hAnsi="Times New Roman" w:cs="Times New Roman"/>
                <w:b/>
                <w:i/>
                <w:sz w:val="24"/>
                <w:szCs w:val="24"/>
              </w:rPr>
              <w:t xml:space="preserve">Контактная работа - Аудиторные занятия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1D5CEF8" w14:textId="30CE53F1"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FA1A19" w14:textId="3435E282"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34</w:t>
            </w:r>
          </w:p>
        </w:tc>
      </w:tr>
      <w:tr w:rsidR="005B5B3C" w:rsidRPr="005B5B3C" w14:paraId="0AC09E5B" w14:textId="77777777" w:rsidTr="00A53A82">
        <w:tc>
          <w:tcPr>
            <w:tcW w:w="4077" w:type="dxa"/>
            <w:shd w:val="clear" w:color="auto" w:fill="auto"/>
          </w:tcPr>
          <w:p w14:paraId="1620DCFF" w14:textId="77777777"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i/>
                <w:sz w:val="24"/>
                <w:szCs w:val="24"/>
              </w:rPr>
              <w:t xml:space="preserve">Лекции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5CAE088" w14:textId="52A1F654"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lang w:val="en-US"/>
              </w:rPr>
              <w:t>1</w:t>
            </w:r>
            <w:r w:rsidRPr="005B5B3C">
              <w:rPr>
                <w:rFonts w:ascii="Times New Roman" w:hAnsi="Times New Roman" w:cs="Times New Roman"/>
                <w:sz w:val="28"/>
                <w:szCs w:val="28"/>
              </w:rPr>
              <w:t>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089172" w14:textId="27C56324"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lang w:val="en-US"/>
              </w:rPr>
              <w:t>1</w:t>
            </w:r>
            <w:r w:rsidRPr="005B5B3C">
              <w:rPr>
                <w:rFonts w:ascii="Times New Roman" w:hAnsi="Times New Roman" w:cs="Times New Roman"/>
                <w:sz w:val="28"/>
                <w:szCs w:val="28"/>
              </w:rPr>
              <w:t>6</w:t>
            </w:r>
          </w:p>
        </w:tc>
      </w:tr>
      <w:tr w:rsidR="005B5B3C" w:rsidRPr="005B5B3C" w14:paraId="64C9AA8F" w14:textId="77777777" w:rsidTr="00A53A82">
        <w:trPr>
          <w:trHeight w:val="248"/>
        </w:trPr>
        <w:tc>
          <w:tcPr>
            <w:tcW w:w="4077" w:type="dxa"/>
            <w:shd w:val="clear" w:color="auto" w:fill="auto"/>
          </w:tcPr>
          <w:p w14:paraId="1A87B7AB" w14:textId="77777777" w:rsidR="00BE6FB5" w:rsidRPr="005B5B3C" w:rsidRDefault="00BE6FB5" w:rsidP="00BE6FB5">
            <w:pPr>
              <w:spacing w:after="0" w:line="240" w:lineRule="auto"/>
              <w:rPr>
                <w:rFonts w:ascii="Times New Roman" w:hAnsi="Times New Roman" w:cs="Times New Roman"/>
                <w:sz w:val="24"/>
                <w:szCs w:val="24"/>
              </w:rPr>
            </w:pPr>
            <w:r w:rsidRPr="005B5B3C">
              <w:rPr>
                <w:rFonts w:ascii="Times New Roman" w:hAnsi="Times New Roman" w:cs="Times New Roman"/>
                <w:i/>
                <w:sz w:val="24"/>
                <w:szCs w:val="24"/>
              </w:rPr>
              <w:t xml:space="preserve">Семинары, практические занятия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39DCDD9" w14:textId="374D4FE8"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A99518" w14:textId="74CBE46C"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8"/>
                <w:szCs w:val="28"/>
              </w:rPr>
              <w:t>18</w:t>
            </w:r>
          </w:p>
        </w:tc>
      </w:tr>
      <w:tr w:rsidR="005B5B3C" w:rsidRPr="005B5B3C" w14:paraId="212DB08B" w14:textId="77777777" w:rsidTr="00A53A82">
        <w:trPr>
          <w:trHeight w:val="380"/>
        </w:trPr>
        <w:tc>
          <w:tcPr>
            <w:tcW w:w="4077" w:type="dxa"/>
            <w:tcBorders>
              <w:top w:val="single" w:sz="4" w:space="0" w:color="auto"/>
              <w:left w:val="single" w:sz="4" w:space="0" w:color="auto"/>
              <w:bottom w:val="single" w:sz="4" w:space="0" w:color="auto"/>
              <w:right w:val="single" w:sz="4" w:space="0" w:color="auto"/>
            </w:tcBorders>
          </w:tcPr>
          <w:p w14:paraId="27A11EEB" w14:textId="77777777" w:rsidR="00BE6FB5" w:rsidRPr="005B5B3C" w:rsidRDefault="00BE6FB5" w:rsidP="00BE6FB5">
            <w:pPr>
              <w:spacing w:after="0" w:line="240" w:lineRule="auto"/>
              <w:rPr>
                <w:rFonts w:ascii="Times New Roman" w:hAnsi="Times New Roman" w:cs="Times New Roman"/>
                <w:b/>
                <w:i/>
                <w:sz w:val="24"/>
                <w:szCs w:val="24"/>
              </w:rPr>
            </w:pPr>
            <w:r w:rsidRPr="005B5B3C">
              <w:rPr>
                <w:rFonts w:ascii="Times New Roman" w:hAnsi="Times New Roman" w:cs="Times New Roman"/>
                <w:b/>
                <w:i/>
                <w:sz w:val="24"/>
                <w:szCs w:val="24"/>
              </w:rPr>
              <w:t xml:space="preserve">Самостоятельная работа </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B2BF795" w14:textId="78BBD344" w:rsidR="00BE6FB5" w:rsidRPr="005B5B3C" w:rsidRDefault="00BE6FB5" w:rsidP="00BE6FB5">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8"/>
                <w:szCs w:val="28"/>
              </w:rPr>
              <w:t>74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8695CE" w14:textId="208BF7E7" w:rsidR="00BE6FB5" w:rsidRPr="005B5B3C" w:rsidRDefault="00BE6FB5" w:rsidP="00BE6FB5">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8"/>
                <w:szCs w:val="28"/>
              </w:rPr>
              <w:t>74</w:t>
            </w:r>
          </w:p>
        </w:tc>
      </w:tr>
      <w:tr w:rsidR="005B5B3C" w:rsidRPr="005B5B3C" w14:paraId="298AC558" w14:textId="77777777" w:rsidTr="00A53A82">
        <w:tc>
          <w:tcPr>
            <w:tcW w:w="4077" w:type="dxa"/>
            <w:tcBorders>
              <w:top w:val="single" w:sz="4" w:space="0" w:color="auto"/>
              <w:left w:val="single" w:sz="4" w:space="0" w:color="auto"/>
              <w:bottom w:val="single" w:sz="4" w:space="0" w:color="auto"/>
              <w:right w:val="single" w:sz="4" w:space="0" w:color="auto"/>
            </w:tcBorders>
          </w:tcPr>
          <w:p w14:paraId="70DA7A84" w14:textId="77777777" w:rsidR="00BE6FB5" w:rsidRPr="005B5B3C" w:rsidRDefault="00BE6FB5" w:rsidP="00B452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Вид текущего контроля</w:t>
            </w:r>
          </w:p>
        </w:tc>
        <w:tc>
          <w:tcPr>
            <w:tcW w:w="2864" w:type="dxa"/>
            <w:tcBorders>
              <w:top w:val="single" w:sz="4" w:space="0" w:color="auto"/>
              <w:left w:val="single" w:sz="4" w:space="0" w:color="auto"/>
              <w:bottom w:val="single" w:sz="4" w:space="0" w:color="auto"/>
              <w:right w:val="single" w:sz="4" w:space="0" w:color="auto"/>
            </w:tcBorders>
          </w:tcPr>
          <w:p w14:paraId="7BDBE779" w14:textId="77777777"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Домашнее творческое </w:t>
            </w:r>
          </w:p>
          <w:p w14:paraId="4110A4A9" w14:textId="7D9FF08A"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задание</w:t>
            </w:r>
          </w:p>
        </w:tc>
        <w:tc>
          <w:tcPr>
            <w:tcW w:w="2693" w:type="dxa"/>
            <w:tcBorders>
              <w:top w:val="single" w:sz="4" w:space="0" w:color="auto"/>
              <w:left w:val="single" w:sz="4" w:space="0" w:color="auto"/>
              <w:bottom w:val="single" w:sz="4" w:space="0" w:color="auto"/>
              <w:right w:val="single" w:sz="4" w:space="0" w:color="auto"/>
            </w:tcBorders>
          </w:tcPr>
          <w:p w14:paraId="378F78EA" w14:textId="77777777"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Домашнее творческое </w:t>
            </w:r>
          </w:p>
          <w:p w14:paraId="5DF20A87" w14:textId="161E8B8B" w:rsidR="00BE6FB5" w:rsidRPr="005B5B3C" w:rsidRDefault="00BE6FB5" w:rsidP="00BE6F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задание</w:t>
            </w:r>
          </w:p>
        </w:tc>
      </w:tr>
      <w:tr w:rsidR="005B5B3C" w:rsidRPr="005B5B3C" w14:paraId="75C9AD2C" w14:textId="77777777" w:rsidTr="00A53A82">
        <w:tc>
          <w:tcPr>
            <w:tcW w:w="4077" w:type="dxa"/>
            <w:tcBorders>
              <w:top w:val="single" w:sz="4" w:space="0" w:color="auto"/>
              <w:left w:val="single" w:sz="4" w:space="0" w:color="auto"/>
              <w:bottom w:val="single" w:sz="4" w:space="0" w:color="auto"/>
              <w:right w:val="single" w:sz="4" w:space="0" w:color="auto"/>
            </w:tcBorders>
          </w:tcPr>
          <w:p w14:paraId="4BC194D0" w14:textId="77777777" w:rsidR="00BE6FB5" w:rsidRPr="005B5B3C" w:rsidRDefault="00BE6FB5" w:rsidP="00B452B5">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Вид промежуточной аттестации</w:t>
            </w:r>
          </w:p>
        </w:tc>
        <w:tc>
          <w:tcPr>
            <w:tcW w:w="2864" w:type="dxa"/>
            <w:tcBorders>
              <w:top w:val="single" w:sz="4" w:space="0" w:color="auto"/>
              <w:left w:val="single" w:sz="4" w:space="0" w:color="auto"/>
              <w:bottom w:val="single" w:sz="4" w:space="0" w:color="auto"/>
              <w:right w:val="single" w:sz="4" w:space="0" w:color="auto"/>
            </w:tcBorders>
          </w:tcPr>
          <w:p w14:paraId="5C76D337" w14:textId="2E0BC722"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зачет</w:t>
            </w:r>
          </w:p>
        </w:tc>
        <w:tc>
          <w:tcPr>
            <w:tcW w:w="2693" w:type="dxa"/>
            <w:tcBorders>
              <w:top w:val="single" w:sz="4" w:space="0" w:color="auto"/>
              <w:left w:val="single" w:sz="4" w:space="0" w:color="auto"/>
              <w:bottom w:val="single" w:sz="4" w:space="0" w:color="auto"/>
              <w:right w:val="single" w:sz="4" w:space="0" w:color="auto"/>
            </w:tcBorders>
          </w:tcPr>
          <w:p w14:paraId="56AAE96C" w14:textId="539A9809" w:rsidR="00BE6FB5" w:rsidRPr="005B5B3C" w:rsidRDefault="00BE6FB5" w:rsidP="00B452B5">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зачет</w:t>
            </w:r>
          </w:p>
        </w:tc>
      </w:tr>
    </w:tbl>
    <w:p w14:paraId="55056220" w14:textId="77777777" w:rsidR="00AA1AAC" w:rsidRPr="005B5B3C" w:rsidRDefault="00AA1AAC" w:rsidP="009222A4">
      <w:pPr>
        <w:pStyle w:val="1"/>
        <w:rPr>
          <w:sz w:val="16"/>
          <w:szCs w:val="16"/>
        </w:rPr>
      </w:pPr>
      <w:bookmarkStart w:id="7" w:name="_Toc449699538"/>
    </w:p>
    <w:p w14:paraId="4A924A41" w14:textId="77777777" w:rsidR="00303620" w:rsidRPr="005B5B3C" w:rsidRDefault="00303620" w:rsidP="009222A4">
      <w:pPr>
        <w:pStyle w:val="1"/>
      </w:pPr>
      <w:bookmarkStart w:id="8" w:name="_Toc124793565"/>
      <w:bookmarkEnd w:id="7"/>
      <w:r w:rsidRPr="005B5B3C">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9377747" w14:textId="77777777" w:rsidR="00303620" w:rsidRPr="005B5B3C" w:rsidRDefault="00303620" w:rsidP="009222A4">
      <w:pPr>
        <w:pStyle w:val="1"/>
      </w:pPr>
      <w:bookmarkStart w:id="9" w:name="_Toc124793566"/>
      <w:r w:rsidRPr="005B5B3C">
        <w:t>5.1. Содержание дисциплины</w:t>
      </w:r>
      <w:bookmarkEnd w:id="9"/>
    </w:p>
    <w:p w14:paraId="0FE7CC91" w14:textId="77777777" w:rsidR="00E03748" w:rsidRPr="005B5B3C" w:rsidRDefault="00E03748" w:rsidP="00E03748">
      <w:pPr>
        <w:spacing w:after="0" w:line="360" w:lineRule="auto"/>
        <w:ind w:firstLine="702"/>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lang w:eastAsia="en-US"/>
        </w:rPr>
        <w:t>Тема 1. Роль финансового планирования в управлении финансами</w:t>
      </w:r>
    </w:p>
    <w:p w14:paraId="4A9F8E1F"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Сущность, цели и задачи финансового планирования. Значение и роль финансового планирования в современной системе организации и управления финансами. </w:t>
      </w:r>
    </w:p>
    <w:p w14:paraId="661C24F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принципы финансового планирования.</w:t>
      </w:r>
    </w:p>
    <w:p w14:paraId="60C3BCB3" w14:textId="77777777" w:rsidR="00EE66C0" w:rsidRPr="005B5B3C" w:rsidRDefault="00E03748" w:rsidP="00EE66C0">
      <w:pPr>
        <w:spacing w:after="0" w:line="360" w:lineRule="auto"/>
        <w:ind w:firstLine="709"/>
        <w:jc w:val="both"/>
        <w:rPr>
          <w:rFonts w:ascii="Times New Roman" w:hAnsi="Times New Roman" w:cs="Times New Roman"/>
        </w:rPr>
      </w:pPr>
      <w:r w:rsidRPr="005B5B3C">
        <w:rPr>
          <w:rFonts w:ascii="Times New Roman" w:eastAsia="Times New Roman" w:hAnsi="Times New Roman" w:cs="Times New Roman"/>
          <w:sz w:val="28"/>
          <w:szCs w:val="28"/>
        </w:rPr>
        <w:t>Система методов, применяемых в системе финансового планирования. Количественные и качественные методы.</w:t>
      </w:r>
      <w:r w:rsidR="00EE66C0" w:rsidRPr="005B5B3C">
        <w:rPr>
          <w:rFonts w:ascii="Times New Roman" w:hAnsi="Times New Roman" w:cs="Times New Roman"/>
        </w:rPr>
        <w:t xml:space="preserve"> </w:t>
      </w:r>
    </w:p>
    <w:p w14:paraId="502B011C" w14:textId="77777777" w:rsidR="00E03748" w:rsidRPr="005B5B3C" w:rsidRDefault="00EE66C0" w:rsidP="00EE66C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Методы финансового планирования организации: нормативный; балансовый; аналитический; экономико-математические. Нормативный метод расчета финансовых показателей: сущность, цели и задачи. Отраслевые нормативы и их значение при планировании финансовой деятельности организации. Балансовый метод планирования финансовых показателей организации, его сущность и использование на практике.</w:t>
      </w:r>
    </w:p>
    <w:p w14:paraId="1CD66019"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Место финансового планирования в общей системе планирования организации. Система финансовых планов, разрабатываемых в организации. </w:t>
      </w:r>
      <w:r w:rsidRPr="005B5B3C">
        <w:rPr>
          <w:rFonts w:ascii="Times New Roman" w:eastAsia="Times New Roman" w:hAnsi="Times New Roman" w:cs="Times New Roman"/>
          <w:sz w:val="28"/>
          <w:szCs w:val="28"/>
        </w:rPr>
        <w:lastRenderedPageBreak/>
        <w:t>Стратегическое финансовое планирование (бизнес-план), текущее (краткосрочное) финансовое планирование, оперативное финансовое планирование. Взаимосвязь документов финансового планирования различных временных горизонтов.</w:t>
      </w:r>
    </w:p>
    <w:p w14:paraId="67315926" w14:textId="77777777" w:rsidR="00EB4A60" w:rsidRPr="005B5B3C" w:rsidRDefault="00EE66C0" w:rsidP="00EE66C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Виды финансовых планов и их использование при планировании финансово-хозяйственной деятельности организации</w:t>
      </w:r>
      <w:r w:rsidR="00EB4A60" w:rsidRPr="005B5B3C">
        <w:rPr>
          <w:rFonts w:ascii="Times New Roman" w:eastAsia="Times New Roman" w:hAnsi="Times New Roman" w:cs="Times New Roman"/>
          <w:sz w:val="28"/>
          <w:szCs w:val="28"/>
        </w:rPr>
        <w:t>: с</w:t>
      </w:r>
      <w:r w:rsidRPr="005B5B3C">
        <w:rPr>
          <w:rFonts w:ascii="Times New Roman" w:eastAsia="Times New Roman" w:hAnsi="Times New Roman" w:cs="Times New Roman"/>
          <w:sz w:val="28"/>
          <w:szCs w:val="28"/>
        </w:rPr>
        <w:t>тратегическое</w:t>
      </w:r>
      <w:r w:rsidR="00EB4A60" w:rsidRPr="005B5B3C">
        <w:rPr>
          <w:rFonts w:ascii="Times New Roman" w:eastAsia="Times New Roman" w:hAnsi="Times New Roman" w:cs="Times New Roman"/>
          <w:sz w:val="28"/>
          <w:szCs w:val="28"/>
        </w:rPr>
        <w:t>, текущее, оперативное.</w:t>
      </w:r>
    </w:p>
    <w:p w14:paraId="6B35FE3D"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Источники информации для финансового планирования: виды, назначение, особенности сбора и обработки информации. Периодичность сбора информации для целей финансового планирования. Основные требования к информационным источникам. </w:t>
      </w:r>
    </w:p>
    <w:p w14:paraId="44BC2250"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bookmarkStart w:id="10" w:name="_Hlk110621002"/>
      <w:r w:rsidRPr="005B5B3C">
        <w:rPr>
          <w:rFonts w:ascii="Times New Roman" w:eastAsia="Times New Roman" w:hAnsi="Times New Roman" w:cs="Times New Roman"/>
          <w:b/>
          <w:sz w:val="28"/>
          <w:szCs w:val="28"/>
        </w:rPr>
        <w:t>Тема 2.  Организация системы финансового планирования</w:t>
      </w:r>
    </w:p>
    <w:p w14:paraId="007D26CA" w14:textId="77777777" w:rsidR="00B953D9" w:rsidRPr="005B5B3C" w:rsidRDefault="008F4873" w:rsidP="00B953D9">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Принципы организации системы финансового планирования.</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Система финансового планирования.</w:t>
      </w:r>
      <w:r w:rsidR="0031767C" w:rsidRPr="005B5B3C">
        <w:rPr>
          <w:rFonts w:ascii="Times New Roman" w:eastAsia="Times New Roman" w:hAnsi="Times New Roman" w:cs="Times New Roman"/>
          <w:sz w:val="28"/>
          <w:szCs w:val="28"/>
        </w:rPr>
        <w:t xml:space="preserve"> Задачи финансового планирования.</w:t>
      </w:r>
      <w:r w:rsidR="00047038" w:rsidRPr="005B5B3C">
        <w:rPr>
          <w:rFonts w:ascii="Times New Roman" w:eastAsia="Times New Roman" w:hAnsi="Times New Roman" w:cs="Times New Roman"/>
          <w:sz w:val="28"/>
          <w:szCs w:val="28"/>
        </w:rPr>
        <w:t xml:space="preserve"> </w:t>
      </w:r>
      <w:r w:rsidR="00D07C4C" w:rsidRPr="005B5B3C">
        <w:rPr>
          <w:rFonts w:ascii="Times New Roman" w:eastAsia="Times New Roman" w:hAnsi="Times New Roman" w:cs="Times New Roman"/>
          <w:sz w:val="28"/>
          <w:szCs w:val="28"/>
        </w:rPr>
        <w:t xml:space="preserve"> </w:t>
      </w:r>
      <w:r w:rsidR="00047038" w:rsidRPr="005B5B3C">
        <w:rPr>
          <w:rFonts w:ascii="Times New Roman" w:hAnsi="Times New Roman" w:cs="Times New Roman"/>
          <w:sz w:val="28"/>
          <w:szCs w:val="28"/>
        </w:rPr>
        <w:t>Сводный план. Регламент планирования. Разработка процесса планирования. Формат планирования.</w:t>
      </w:r>
      <w:r w:rsidR="00B953D9" w:rsidRPr="005B5B3C">
        <w:rPr>
          <w:rFonts w:ascii="Times New Roman" w:eastAsia="Times New Roman" w:hAnsi="Times New Roman" w:cs="Times New Roman"/>
          <w:sz w:val="28"/>
          <w:szCs w:val="28"/>
        </w:rPr>
        <w:t xml:space="preserve"> </w:t>
      </w:r>
    </w:p>
    <w:p w14:paraId="5C45D10C" w14:textId="77777777" w:rsidR="00D07C4C" w:rsidRPr="005B5B3C" w:rsidRDefault="00E03748" w:rsidP="00B953D9">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Организационная структура системы финансового планирования: плановые службы; цели и задачи; распределение полномочий и ответственности; взаимодействие с другими управленческими подразделениями.</w:t>
      </w:r>
      <w:r w:rsidR="00D07C4C" w:rsidRPr="005B5B3C">
        <w:rPr>
          <w:rFonts w:ascii="Times New Roman" w:eastAsia="Times New Roman" w:hAnsi="Times New Roman" w:cs="Times New Roman"/>
          <w:sz w:val="28"/>
          <w:szCs w:val="28"/>
        </w:rPr>
        <w:t xml:space="preserve"> </w:t>
      </w:r>
    </w:p>
    <w:p w14:paraId="7D71A601" w14:textId="77777777" w:rsidR="00E03748" w:rsidRPr="005B5B3C" w:rsidRDefault="00D07C4C"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Инфраструктура финансового планирования. Основные этапы организации системы финансового планирования. Анализ финансовых показателей. </w:t>
      </w:r>
      <w:r w:rsidR="0057717B" w:rsidRPr="005B5B3C">
        <w:rPr>
          <w:rFonts w:ascii="Times New Roman" w:eastAsia="Times New Roman" w:hAnsi="Times New Roman" w:cs="Times New Roman"/>
          <w:sz w:val="28"/>
          <w:szCs w:val="28"/>
        </w:rPr>
        <w:t>Основные прогнозные документы. Информационные технологии финансового планирования.</w:t>
      </w:r>
    </w:p>
    <w:p w14:paraId="0BFA6835" w14:textId="77777777" w:rsidR="00D07C4C" w:rsidRPr="005B5B3C" w:rsidRDefault="0057717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b/>
          <w:sz w:val="28"/>
          <w:szCs w:val="28"/>
        </w:rPr>
        <w:t>Тема 3. Финансовая структура и ее роль в планировании организации</w:t>
      </w:r>
    </w:p>
    <w:p w14:paraId="207C65D7"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Понятие финансовой структуры организации.</w:t>
      </w:r>
      <w:r w:rsidR="008F4873" w:rsidRPr="005B5B3C">
        <w:rPr>
          <w:rFonts w:ascii="Times New Roman" w:eastAsia="Times New Roman" w:hAnsi="Times New Roman" w:cs="Times New Roman"/>
          <w:sz w:val="28"/>
          <w:szCs w:val="28"/>
        </w:rPr>
        <w:t xml:space="preserve"> </w:t>
      </w:r>
      <w:r w:rsidR="005B33A2" w:rsidRPr="005B5B3C">
        <w:rPr>
          <w:rFonts w:ascii="Times New Roman" w:eastAsia="Times New Roman" w:hAnsi="Times New Roman" w:cs="Times New Roman"/>
          <w:sz w:val="28"/>
          <w:szCs w:val="28"/>
        </w:rPr>
        <w:t xml:space="preserve">Бюджетирование как управленческая технология. Организация процесса бюджетирования. </w:t>
      </w:r>
      <w:r w:rsidR="008F4873" w:rsidRPr="005B5B3C">
        <w:rPr>
          <w:rFonts w:ascii="Times New Roman" w:eastAsia="Times New Roman" w:hAnsi="Times New Roman" w:cs="Times New Roman"/>
          <w:sz w:val="28"/>
          <w:szCs w:val="28"/>
        </w:rPr>
        <w:t>Понятие центров финансовой ответственности (ЦФО). Классификации ЦФО. Функции и ответственность ЦФО различных типов.</w:t>
      </w:r>
      <w:r w:rsidR="008F4873" w:rsidRPr="005B5B3C">
        <w:rPr>
          <w:rFonts w:ascii="Times New Roman" w:hAnsi="Times New Roman" w:cs="Times New Roman"/>
        </w:rPr>
        <w:t xml:space="preserve"> </w:t>
      </w:r>
      <w:r w:rsidR="008F4873" w:rsidRPr="005B5B3C">
        <w:rPr>
          <w:rFonts w:ascii="Times New Roman" w:eastAsia="Times New Roman" w:hAnsi="Times New Roman" w:cs="Times New Roman"/>
          <w:sz w:val="28"/>
          <w:szCs w:val="28"/>
        </w:rPr>
        <w:t>Этапы разработки финансовой структуры предприятия.</w:t>
      </w:r>
    </w:p>
    <w:p w14:paraId="5F5B9F80" w14:textId="77777777" w:rsidR="00E03748" w:rsidRPr="005B5B3C" w:rsidRDefault="0057717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 xml:space="preserve">Финансовая архитектура и финансовая структура. </w:t>
      </w:r>
      <w:r w:rsidR="00E82575" w:rsidRPr="005B5B3C">
        <w:rPr>
          <w:rFonts w:ascii="Times New Roman" w:eastAsia="Times New Roman" w:hAnsi="Times New Roman" w:cs="Times New Roman"/>
          <w:sz w:val="28"/>
          <w:szCs w:val="28"/>
        </w:rPr>
        <w:t xml:space="preserve">Факторы формирования финансовой архитектуры компаний. </w:t>
      </w:r>
      <w:r w:rsidR="00E03748" w:rsidRPr="005B5B3C">
        <w:rPr>
          <w:rFonts w:ascii="Times New Roman" w:eastAsia="Times New Roman" w:hAnsi="Times New Roman" w:cs="Times New Roman"/>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r w:rsidR="008F4873" w:rsidRPr="005B5B3C">
        <w:rPr>
          <w:rFonts w:ascii="Times New Roman" w:hAnsi="Times New Roman" w:cs="Times New Roman"/>
        </w:rPr>
        <w:t xml:space="preserve"> </w:t>
      </w:r>
      <w:r w:rsidR="00EE66C0" w:rsidRPr="005B5B3C">
        <w:rPr>
          <w:rFonts w:ascii="Times New Roman" w:eastAsia="Times New Roman" w:hAnsi="Times New Roman" w:cs="Times New Roman"/>
          <w:sz w:val="28"/>
          <w:szCs w:val="28"/>
        </w:rPr>
        <w:t xml:space="preserve">Взаимодействие ЦФО в процессе финансового планирования. </w:t>
      </w:r>
      <w:r w:rsidR="008F4873" w:rsidRPr="005B5B3C">
        <w:rPr>
          <w:rFonts w:ascii="Times New Roman" w:eastAsia="Times New Roman" w:hAnsi="Times New Roman" w:cs="Times New Roman"/>
          <w:sz w:val="28"/>
          <w:szCs w:val="28"/>
        </w:rPr>
        <w:t>Ключевые показатели эффективности центров финансовой ответственности в системе финансового планирования.</w:t>
      </w:r>
    </w:p>
    <w:p w14:paraId="5902ECC1"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Особенности формирования финансовой структуры сложных экономических структур (многоотраслевые холдинги, предприятия с филиальной структурой, вертикально-интегрированные компании).</w:t>
      </w:r>
      <w:r w:rsidR="00D07C4C" w:rsidRPr="005B5B3C">
        <w:rPr>
          <w:rFonts w:ascii="Times New Roman" w:eastAsia="Times New Roman" w:hAnsi="Times New Roman" w:cs="Times New Roman"/>
          <w:sz w:val="28"/>
          <w:szCs w:val="28"/>
        </w:rPr>
        <w:t xml:space="preserve"> </w:t>
      </w:r>
    </w:p>
    <w:bookmarkEnd w:id="10"/>
    <w:p w14:paraId="6041A099"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4</w:t>
      </w:r>
      <w:r w:rsidRPr="005B5B3C">
        <w:rPr>
          <w:rFonts w:ascii="Times New Roman" w:eastAsia="Times New Roman" w:hAnsi="Times New Roman" w:cs="Times New Roman"/>
          <w:b/>
          <w:sz w:val="28"/>
          <w:szCs w:val="28"/>
        </w:rPr>
        <w:t xml:space="preserve">. </w:t>
      </w:r>
      <w:r w:rsidR="00EE66C0" w:rsidRPr="005B5B3C">
        <w:rPr>
          <w:rFonts w:ascii="Times New Roman" w:eastAsia="Times New Roman" w:hAnsi="Times New Roman" w:cs="Times New Roman"/>
          <w:b/>
          <w:sz w:val="28"/>
          <w:szCs w:val="28"/>
        </w:rPr>
        <w:t>Стратегическ</w:t>
      </w:r>
      <w:r w:rsidRPr="005B5B3C">
        <w:rPr>
          <w:rFonts w:ascii="Times New Roman" w:eastAsia="Times New Roman" w:hAnsi="Times New Roman" w:cs="Times New Roman"/>
          <w:b/>
          <w:sz w:val="28"/>
          <w:szCs w:val="28"/>
        </w:rPr>
        <w:t xml:space="preserve">ое финансовое планирование </w:t>
      </w:r>
    </w:p>
    <w:p w14:paraId="50BAEA6B" w14:textId="77777777" w:rsidR="00EB4A60" w:rsidRPr="005B5B3C" w:rsidRDefault="00E03748" w:rsidP="00EB4A6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Сущность и цели </w:t>
      </w:r>
      <w:r w:rsidR="00EE66C0" w:rsidRPr="005B5B3C">
        <w:rPr>
          <w:rFonts w:ascii="Times New Roman" w:eastAsia="Times New Roman" w:hAnsi="Times New Roman" w:cs="Times New Roman"/>
          <w:sz w:val="28"/>
          <w:szCs w:val="28"/>
        </w:rPr>
        <w:t>стратегическо</w:t>
      </w:r>
      <w:r w:rsidR="00EB4A60" w:rsidRPr="005B5B3C">
        <w:rPr>
          <w:rFonts w:ascii="Times New Roman" w:eastAsia="Times New Roman" w:hAnsi="Times New Roman" w:cs="Times New Roman"/>
          <w:sz w:val="28"/>
          <w:szCs w:val="28"/>
        </w:rPr>
        <w:t>го финансового планирования: сущность, цель, задачи, предпосылки. Информационная база (исходные данные) для разработки финансовых планов предприятия. Использование стратегического финансового плана при разработке вариантов стратегии развития бизнеса. Отличия стратегического финансового планирования от долгосрочного.</w:t>
      </w:r>
    </w:p>
    <w:p w14:paraId="2DBFE6BC" w14:textId="77777777" w:rsidR="00EE66C0" w:rsidRPr="005B5B3C" w:rsidRDefault="00EE66C0" w:rsidP="00EB4A60">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Стратегические приоритеты организации. Взаимосвязь стратегии развития компании и стратегического финансового планирования.</w:t>
      </w:r>
      <w:r w:rsidR="006555BF" w:rsidRPr="005B5B3C">
        <w:rPr>
          <w:rFonts w:ascii="Times New Roman" w:hAnsi="Times New Roman" w:cs="Times New Roman"/>
        </w:rPr>
        <w:t xml:space="preserve"> </w:t>
      </w:r>
      <w:r w:rsidR="006555BF" w:rsidRPr="005B5B3C">
        <w:rPr>
          <w:rFonts w:ascii="Times New Roman" w:eastAsia="Times New Roman" w:hAnsi="Times New Roman" w:cs="Times New Roman"/>
          <w:sz w:val="28"/>
          <w:szCs w:val="28"/>
        </w:rPr>
        <w:t>Сдвиг парадигмы стратегического финансового планирования. Переход от учетной (затратной) модели управления к стоимостной (финансовой) моделям управления.</w:t>
      </w:r>
    </w:p>
    <w:p w14:paraId="3603884C" w14:textId="77777777" w:rsidR="00EE66C0" w:rsidRPr="005B5B3C" w:rsidRDefault="00EE66C0"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Финансовые индикаторы стратегической результативности организации.</w:t>
      </w:r>
      <w:r w:rsidR="00560308" w:rsidRPr="005B5B3C">
        <w:rPr>
          <w:rFonts w:ascii="Times New Roman" w:eastAsia="Times New Roman" w:hAnsi="Times New Roman" w:cs="Times New Roman"/>
          <w:sz w:val="28"/>
          <w:szCs w:val="28"/>
        </w:rPr>
        <w:t xml:space="preserve"> Показатели VBM-концепции: </w:t>
      </w:r>
      <w:r w:rsidR="00560308" w:rsidRPr="005B5B3C">
        <w:rPr>
          <w:rFonts w:ascii="Times New Roman" w:eastAsia="Times New Roman" w:hAnsi="Times New Roman" w:cs="Times New Roman"/>
          <w:sz w:val="28"/>
          <w:szCs w:val="28"/>
          <w:lang w:val="en-US"/>
        </w:rPr>
        <w:t>SVA</w:t>
      </w:r>
      <w:r w:rsidR="00560308" w:rsidRPr="005B5B3C">
        <w:rPr>
          <w:rFonts w:ascii="Times New Roman" w:eastAsia="Times New Roman" w:hAnsi="Times New Roman" w:cs="Times New Roman"/>
          <w:sz w:val="28"/>
          <w:szCs w:val="28"/>
        </w:rPr>
        <w:t xml:space="preserve"> (приращение акционерного капитала), </w:t>
      </w:r>
      <w:r w:rsidR="00560308" w:rsidRPr="005B5B3C">
        <w:rPr>
          <w:rFonts w:ascii="Times New Roman" w:eastAsia="Times New Roman" w:hAnsi="Times New Roman" w:cs="Times New Roman"/>
          <w:sz w:val="28"/>
          <w:szCs w:val="28"/>
          <w:lang w:val="en-US"/>
        </w:rPr>
        <w:t>EVA</w:t>
      </w:r>
      <w:r w:rsidR="00560308" w:rsidRPr="005B5B3C">
        <w:rPr>
          <w:rFonts w:ascii="Times New Roman" w:eastAsia="Times New Roman" w:hAnsi="Times New Roman" w:cs="Times New Roman"/>
          <w:sz w:val="28"/>
          <w:szCs w:val="28"/>
        </w:rPr>
        <w:t xml:space="preserve"> (экономическая добавленная стоимость), </w:t>
      </w:r>
      <w:r w:rsidR="00560308" w:rsidRPr="005B5B3C">
        <w:rPr>
          <w:rFonts w:ascii="Times New Roman" w:eastAsia="Times New Roman" w:hAnsi="Times New Roman" w:cs="Times New Roman"/>
          <w:sz w:val="28"/>
          <w:szCs w:val="28"/>
          <w:lang w:val="en-US"/>
        </w:rPr>
        <w:t>FCF</w:t>
      </w:r>
      <w:r w:rsidR="00560308" w:rsidRPr="005B5B3C">
        <w:rPr>
          <w:rFonts w:ascii="Times New Roman" w:eastAsia="Times New Roman" w:hAnsi="Times New Roman" w:cs="Times New Roman"/>
          <w:sz w:val="28"/>
          <w:szCs w:val="28"/>
        </w:rPr>
        <w:t xml:space="preserve"> (свободный денежный поток) и другие. Их значение в оценке стратегической результативности организации.</w:t>
      </w:r>
    </w:p>
    <w:p w14:paraId="4090A8D2" w14:textId="77777777" w:rsidR="00E03748" w:rsidRPr="005B5B3C" w:rsidRDefault="0056030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Стратегии корпоративного роста. Модели оценки качества корпоративного роста: формулы, значения и применимость в российской практике. </w:t>
      </w:r>
    </w:p>
    <w:p w14:paraId="08A958A2" w14:textId="77777777" w:rsidR="00560308" w:rsidRPr="005B5B3C" w:rsidRDefault="006555BF"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Понятие сбалансированной системы показателей. Основные проекции (блоки) и показатели, к ним относящиеся. </w:t>
      </w:r>
      <w:r w:rsidR="00560308" w:rsidRPr="005B5B3C">
        <w:rPr>
          <w:rFonts w:ascii="Times New Roman" w:eastAsia="Times New Roman" w:hAnsi="Times New Roman" w:cs="Times New Roman"/>
          <w:sz w:val="28"/>
          <w:szCs w:val="28"/>
        </w:rPr>
        <w:t>Разработка сбалансированной системы показателей в организации. Оценка результатов стратегического финансового планирования с использованием сбалансированной системы показателей.</w:t>
      </w:r>
    </w:p>
    <w:p w14:paraId="63B9F83F" w14:textId="77777777" w:rsidR="00560308" w:rsidRPr="005B5B3C" w:rsidRDefault="006555BF"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Стратегический финансовый план: цели и задачи. Этапы разработки</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 xml:space="preserve">стратегического финансового плана. </w:t>
      </w:r>
    </w:p>
    <w:p w14:paraId="707567F8" w14:textId="77777777" w:rsidR="006555BF" w:rsidRPr="005B5B3C" w:rsidRDefault="006555BF"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5</w:t>
      </w:r>
      <w:r w:rsidRPr="005B5B3C">
        <w:rPr>
          <w:rFonts w:ascii="Times New Roman" w:eastAsia="Times New Roman" w:hAnsi="Times New Roman" w:cs="Times New Roman"/>
          <w:b/>
          <w:sz w:val="28"/>
          <w:szCs w:val="28"/>
        </w:rPr>
        <w:t>. Финансовое прогнозирование в системе финансового планирования</w:t>
      </w:r>
    </w:p>
    <w:p w14:paraId="63228230" w14:textId="77777777" w:rsidR="006555BF"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Сущность финансового прогнозирования в организации. Сравнение понятий плана и прогноза, планирования и прогнозирования.</w:t>
      </w:r>
    </w:p>
    <w:p w14:paraId="3DE95742"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Цели и задачи финансового прогнозирования.</w:t>
      </w:r>
    </w:p>
    <w:p w14:paraId="3BC5676D" w14:textId="77777777" w:rsidR="001937F2" w:rsidRPr="005B5B3C" w:rsidRDefault="001937F2"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Методы и модели, применяемые в финансовом прогнозировании. Метод экстраполяции. Роль финансового моделирования в построении прогнозов.</w:t>
      </w:r>
    </w:p>
    <w:p w14:paraId="1F1DA262" w14:textId="77777777" w:rsidR="001937F2" w:rsidRPr="005B5B3C" w:rsidRDefault="001937F2"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Прогнозирование темпа роста организации. Применение метода «процента от продаж» для оценки достаточности ресурсов для обеспечения заданных темпов роста продаж.</w:t>
      </w:r>
      <w:r w:rsidRPr="005B5B3C">
        <w:rPr>
          <w:rFonts w:ascii="Times New Roman" w:hAnsi="Times New Roman" w:cs="Times New Roman"/>
        </w:rPr>
        <w:t xml:space="preserve"> </w:t>
      </w:r>
      <w:r w:rsidRPr="005B5B3C">
        <w:rPr>
          <w:rFonts w:ascii="Times New Roman" w:eastAsia="Times New Roman" w:hAnsi="Times New Roman" w:cs="Times New Roman"/>
          <w:sz w:val="28"/>
          <w:szCs w:val="28"/>
        </w:rPr>
        <w:t>Взаимосвязь между величиной потребности в дополнительном внешнем финансировании (</w:t>
      </w:r>
      <w:proofErr w:type="spellStart"/>
      <w:r w:rsidRPr="005B5B3C">
        <w:rPr>
          <w:rFonts w:ascii="Times New Roman" w:eastAsia="Times New Roman" w:hAnsi="Times New Roman" w:cs="Times New Roman"/>
          <w:sz w:val="28"/>
          <w:szCs w:val="28"/>
        </w:rPr>
        <w:t>External</w:t>
      </w:r>
      <w:proofErr w:type="spellEnd"/>
      <w:r w:rsidRPr="005B5B3C">
        <w:rPr>
          <w:rFonts w:ascii="Times New Roman" w:eastAsia="Times New Roman" w:hAnsi="Times New Roman" w:cs="Times New Roman"/>
          <w:sz w:val="28"/>
          <w:szCs w:val="28"/>
        </w:rPr>
        <w:t xml:space="preserve"> </w:t>
      </w:r>
      <w:proofErr w:type="spellStart"/>
      <w:r w:rsidRPr="005B5B3C">
        <w:rPr>
          <w:rFonts w:ascii="Times New Roman" w:eastAsia="Times New Roman" w:hAnsi="Times New Roman" w:cs="Times New Roman"/>
          <w:sz w:val="28"/>
          <w:szCs w:val="28"/>
        </w:rPr>
        <w:t>Financing</w:t>
      </w:r>
      <w:proofErr w:type="spellEnd"/>
      <w:r w:rsidRPr="005B5B3C">
        <w:rPr>
          <w:rFonts w:ascii="Times New Roman" w:eastAsia="Times New Roman" w:hAnsi="Times New Roman" w:cs="Times New Roman"/>
          <w:sz w:val="28"/>
          <w:szCs w:val="28"/>
        </w:rPr>
        <w:t xml:space="preserve"> </w:t>
      </w:r>
      <w:proofErr w:type="spellStart"/>
      <w:r w:rsidRPr="005B5B3C">
        <w:rPr>
          <w:rFonts w:ascii="Times New Roman" w:eastAsia="Times New Roman" w:hAnsi="Times New Roman" w:cs="Times New Roman"/>
          <w:sz w:val="28"/>
          <w:szCs w:val="28"/>
        </w:rPr>
        <w:t>Needed</w:t>
      </w:r>
      <w:proofErr w:type="spellEnd"/>
      <w:r w:rsidRPr="005B5B3C">
        <w:rPr>
          <w:rFonts w:ascii="Times New Roman" w:eastAsia="Times New Roman" w:hAnsi="Times New Roman" w:cs="Times New Roman"/>
          <w:sz w:val="28"/>
          <w:szCs w:val="28"/>
        </w:rPr>
        <w:t xml:space="preserve"> — EFN) и ростом продаж.</w:t>
      </w:r>
    </w:p>
    <w:p w14:paraId="4EEB3EA6" w14:textId="77777777" w:rsidR="00F879BB" w:rsidRPr="005B5B3C" w:rsidRDefault="00F879B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14:paraId="31CF5739" w14:textId="77777777" w:rsidR="00F879BB" w:rsidRPr="005B5B3C" w:rsidRDefault="00F879B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Прогнозирование стоимости организации. Методика применения метода дисконтированных денежных потоков. Значение метода экономической добавленной стоимости, особенности расчетов. Сущность и сфера применения метода реальных опционов. Порядок </w:t>
      </w:r>
      <w:r w:rsidR="00D957DB" w:rsidRPr="005B5B3C">
        <w:rPr>
          <w:rFonts w:ascii="Times New Roman" w:eastAsia="Times New Roman" w:hAnsi="Times New Roman" w:cs="Times New Roman"/>
          <w:sz w:val="28"/>
          <w:szCs w:val="28"/>
        </w:rPr>
        <w:t>расчетов в использовании м</w:t>
      </w:r>
      <w:r w:rsidRPr="005B5B3C">
        <w:rPr>
          <w:rFonts w:ascii="Times New Roman" w:eastAsia="Times New Roman" w:hAnsi="Times New Roman" w:cs="Times New Roman"/>
          <w:sz w:val="28"/>
          <w:szCs w:val="28"/>
        </w:rPr>
        <w:t>етод</w:t>
      </w:r>
      <w:r w:rsidR="00D957DB" w:rsidRPr="005B5B3C">
        <w:rPr>
          <w:rFonts w:ascii="Times New Roman" w:eastAsia="Times New Roman" w:hAnsi="Times New Roman" w:cs="Times New Roman"/>
          <w:sz w:val="28"/>
          <w:szCs w:val="28"/>
        </w:rPr>
        <w:t>а</w:t>
      </w:r>
      <w:r w:rsidRPr="005B5B3C">
        <w:rPr>
          <w:rFonts w:ascii="Times New Roman" w:eastAsia="Times New Roman" w:hAnsi="Times New Roman" w:cs="Times New Roman"/>
          <w:sz w:val="28"/>
          <w:szCs w:val="28"/>
        </w:rPr>
        <w:t xml:space="preserve"> аналогии (мультипликаторов)</w:t>
      </w:r>
      <w:r w:rsidR="00D957DB" w:rsidRPr="005B5B3C">
        <w:rPr>
          <w:rFonts w:ascii="Times New Roman" w:eastAsia="Times New Roman" w:hAnsi="Times New Roman" w:cs="Times New Roman"/>
          <w:sz w:val="28"/>
          <w:szCs w:val="28"/>
        </w:rPr>
        <w:t>.</w:t>
      </w:r>
    </w:p>
    <w:p w14:paraId="7A51F547" w14:textId="77777777" w:rsidR="00E03748" w:rsidRPr="005B5B3C" w:rsidRDefault="00E03748" w:rsidP="00E03748">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6</w:t>
      </w:r>
      <w:r w:rsidRPr="005B5B3C">
        <w:rPr>
          <w:rFonts w:ascii="Times New Roman" w:eastAsia="Times New Roman" w:hAnsi="Times New Roman" w:cs="Times New Roman"/>
          <w:b/>
          <w:sz w:val="28"/>
          <w:szCs w:val="28"/>
        </w:rPr>
        <w:t xml:space="preserve">. </w:t>
      </w:r>
      <w:r w:rsidR="00F22D6B" w:rsidRPr="005B5B3C">
        <w:rPr>
          <w:rFonts w:ascii="Times New Roman" w:eastAsia="Times New Roman" w:hAnsi="Times New Roman" w:cs="Times New Roman"/>
          <w:b/>
          <w:sz w:val="28"/>
          <w:szCs w:val="28"/>
        </w:rPr>
        <w:t xml:space="preserve">Текущее финансовое планирование </w:t>
      </w:r>
      <w:r w:rsidRPr="005B5B3C">
        <w:rPr>
          <w:rFonts w:ascii="Times New Roman" w:eastAsia="Times New Roman" w:hAnsi="Times New Roman" w:cs="Times New Roman"/>
          <w:b/>
          <w:sz w:val="28"/>
          <w:szCs w:val="28"/>
        </w:rPr>
        <w:t xml:space="preserve"> </w:t>
      </w:r>
    </w:p>
    <w:p w14:paraId="353BA140"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задачи текущего финансового планирования.</w:t>
      </w:r>
      <w:r w:rsidR="00EB4A60" w:rsidRPr="005B5B3C">
        <w:rPr>
          <w:rFonts w:ascii="Times New Roman" w:eastAsia="Times New Roman" w:hAnsi="Times New Roman" w:cs="Times New Roman"/>
          <w:sz w:val="28"/>
          <w:szCs w:val="28"/>
        </w:rPr>
        <w:t xml:space="preserve"> Основные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14:paraId="4BA5E2D9"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Современное состояние текущего финансового планирования в организациях. Проблемы организации текущего финансового планирования.</w:t>
      </w:r>
    </w:p>
    <w:p w14:paraId="35FC8D6D" w14:textId="77777777" w:rsidR="00F22D6B" w:rsidRPr="005B5B3C" w:rsidRDefault="00F22D6B"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Годовой финансовый план организации. Информационная база его разработки. Состав годового финансового плана и этапы его разработки.</w:t>
      </w:r>
    </w:p>
    <w:p w14:paraId="34CA6C55" w14:textId="77777777" w:rsidR="00654B61"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Организация мониторинга исполнения финансового плана. Основные и дублирующие системы контроля.</w:t>
      </w:r>
    </w:p>
    <w:p w14:paraId="54AADBA2" w14:textId="77777777" w:rsidR="00654B61"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Формы и виды контроля (контроль с прямой связью, контроль с обратной связью, предварительный, текущий и заключительный контроль, административный контроль и самоконтроль).</w:t>
      </w:r>
    </w:p>
    <w:p w14:paraId="39B8BF20" w14:textId="77777777" w:rsidR="00F22D6B" w:rsidRPr="005B5B3C" w:rsidRDefault="00654B61" w:rsidP="00654B61">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Отклонения</w:t>
      </w:r>
      <w:r w:rsidR="00EB4A60" w:rsidRPr="005B5B3C">
        <w:rPr>
          <w:rFonts w:ascii="Times New Roman" w:eastAsia="Times New Roman" w:hAnsi="Times New Roman" w:cs="Times New Roman"/>
          <w:sz w:val="28"/>
          <w:szCs w:val="28"/>
        </w:rPr>
        <w:t xml:space="preserve"> от плана</w:t>
      </w:r>
      <w:r w:rsidRPr="005B5B3C">
        <w:rPr>
          <w:rFonts w:ascii="Times New Roman" w:eastAsia="Times New Roman" w:hAnsi="Times New Roman" w:cs="Times New Roman"/>
          <w:sz w:val="28"/>
          <w:szCs w:val="28"/>
        </w:rPr>
        <w:t>: понятие, виды, подходы к анализу, роль в системе контроля исполнения финансового плана. Контроль и управление по отклонениям. Факторы, влияющие на возникновение отклонений между плановыми и фактическими показателями финансового плана.</w:t>
      </w:r>
    </w:p>
    <w:p w14:paraId="48446153" w14:textId="77777777" w:rsidR="00F22D6B" w:rsidRPr="005B5B3C" w:rsidRDefault="00F22D6B" w:rsidP="00F22D6B">
      <w:pPr>
        <w:spacing w:after="0" w:line="360" w:lineRule="auto"/>
        <w:ind w:firstLine="709"/>
        <w:jc w:val="both"/>
        <w:rPr>
          <w:rFonts w:ascii="Times New Roman" w:eastAsia="Times New Roman" w:hAnsi="Times New Roman" w:cs="Times New Roman"/>
          <w:b/>
          <w:sz w:val="28"/>
          <w:szCs w:val="28"/>
        </w:rPr>
      </w:pPr>
      <w:r w:rsidRPr="005B5B3C">
        <w:rPr>
          <w:rFonts w:ascii="Times New Roman" w:eastAsia="Times New Roman" w:hAnsi="Times New Roman" w:cs="Times New Roman"/>
          <w:b/>
          <w:sz w:val="28"/>
          <w:szCs w:val="28"/>
        </w:rPr>
        <w:t xml:space="preserve">Тема </w:t>
      </w:r>
      <w:r w:rsidR="0057717B" w:rsidRPr="005B5B3C">
        <w:rPr>
          <w:rFonts w:ascii="Times New Roman" w:eastAsia="Times New Roman" w:hAnsi="Times New Roman" w:cs="Times New Roman"/>
          <w:b/>
          <w:sz w:val="28"/>
          <w:szCs w:val="28"/>
        </w:rPr>
        <w:t>7</w:t>
      </w:r>
      <w:r w:rsidRPr="005B5B3C">
        <w:rPr>
          <w:rFonts w:ascii="Times New Roman" w:eastAsia="Times New Roman" w:hAnsi="Times New Roman" w:cs="Times New Roman"/>
          <w:b/>
          <w:sz w:val="28"/>
          <w:szCs w:val="28"/>
        </w:rPr>
        <w:t xml:space="preserve">. Бюджетный процесс и система бюджетирования  </w:t>
      </w:r>
    </w:p>
    <w:p w14:paraId="02567BE8"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Бюджетирование как элемент общего процесса планирования. Сущность бюджетирования. Преимущества и недостатки бюджетирования. Цели, задачи и функции бюджетирования. Бюджетный регламент организации. Бюджетный период и бюджетный цикл. Инфраструктура бюджетного процесса. Типы бюджетов по степени длительности. </w:t>
      </w:r>
    </w:p>
    <w:p w14:paraId="4ADC2316"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Бюджетирование как основа для управления доходами, расходами и ликвидностью организации. Использование в бюджетировании метода «нулевого баланса». </w:t>
      </w:r>
    </w:p>
    <w:p w14:paraId="7A3AD87C"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Основные подходы к построению бюджетов («снизу-вверх», «сверху-вниз», комбинированный подход). Финансовая структура организации: ЦФО, ЦФУ и МВЗ. Критерии выделения структурных подразделений предприятия в ЦФО и ЦФУ. Типы ЦФО.</w:t>
      </w:r>
    </w:p>
    <w:p w14:paraId="3E90078E"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Классическое и скользящее бюджетирование. Понятия статического и гибкого бюджетов.</w:t>
      </w:r>
    </w:p>
    <w:p w14:paraId="367EABD4"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Характеристика процесса бюджетирования в организациях. Основные этапы постановки бюджетирования. </w:t>
      </w:r>
    </w:p>
    <w:p w14:paraId="3492A44E"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Этапы процесса формирования основных бюджетов организации.</w:t>
      </w:r>
    </w:p>
    <w:p w14:paraId="78B61854" w14:textId="77777777" w:rsidR="00E03748" w:rsidRPr="005B5B3C" w:rsidRDefault="00E03748" w:rsidP="00E03748">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Определение бюджетной модели организации как консолидация отдельных бюджетов в единую систему бюджетов.</w:t>
      </w:r>
      <w:r w:rsidR="00654B61" w:rsidRPr="005B5B3C">
        <w:rPr>
          <w:rFonts w:ascii="Times New Roman" w:eastAsia="Times New Roman" w:hAnsi="Times New Roman" w:cs="Times New Roman"/>
          <w:sz w:val="28"/>
          <w:szCs w:val="28"/>
        </w:rPr>
        <w:t xml:space="preserve"> Виды бюджетов. </w:t>
      </w:r>
      <w:r w:rsidRPr="005B5B3C">
        <w:rPr>
          <w:rFonts w:ascii="Times New Roman" w:eastAsia="Times New Roman" w:hAnsi="Times New Roman" w:cs="Times New Roman"/>
          <w:sz w:val="28"/>
          <w:szCs w:val="28"/>
        </w:rPr>
        <w:t>Взаимосвязь между различными бюджетами.</w:t>
      </w:r>
    </w:p>
    <w:p w14:paraId="7CD0401B"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Последовательность формирования бюджетов организации.</w:t>
      </w:r>
    </w:p>
    <w:p w14:paraId="5C3833B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Операционные планы (бюджеты): особенности разработки. Планирование объема продаж и выручки от реализации. Планирование производственной программы. Планирование материальных затрат, трудозатрат и амортизации. Планирование общепроизводственных расходов, общехозяйственных расходов. Планирование управленческих и коммерческих расходов.</w:t>
      </w:r>
    </w:p>
    <w:p w14:paraId="73258ABC"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Финансовые планы (бюджеты): особенности разработки. Планирование капитальных вложений. Инвестиционный бюджет (бюджет капитальных вложений) и его характеристика. Планирование финансирования капитальных вложений. </w:t>
      </w:r>
    </w:p>
    <w:p w14:paraId="02484D87"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Планирование налоговых и иных обязательных платежей: НДС, налог на прибыль организаций, налог на имущество организаций. </w:t>
      </w:r>
    </w:p>
    <w:p w14:paraId="2AD2F801" w14:textId="77777777" w:rsidR="00E03748" w:rsidRPr="005B5B3C" w:rsidRDefault="00E03748" w:rsidP="00E03748">
      <w:pPr>
        <w:spacing w:after="0" w:line="360"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Сводные финансовые планы (мастер-бюджет): особенности разработки. Сводный план доходов и расходов. Планирование финансовых результатов. Сводный план движения денежных средств. Прогнозный баланс.</w:t>
      </w:r>
    </w:p>
    <w:p w14:paraId="7A810E89" w14:textId="77777777" w:rsidR="00E03748" w:rsidRPr="005B5B3C" w:rsidRDefault="00E03748" w:rsidP="00E03748">
      <w:pPr>
        <w:spacing w:after="0" w:line="360" w:lineRule="auto"/>
        <w:ind w:firstLine="720"/>
        <w:jc w:val="both"/>
        <w:rPr>
          <w:rFonts w:ascii="Times New Roman" w:eastAsia="Times New Roman" w:hAnsi="Times New Roman" w:cs="Times New Roman"/>
          <w:b/>
          <w:sz w:val="28"/>
          <w:szCs w:val="28"/>
          <w:lang w:eastAsia="en-US"/>
        </w:rPr>
      </w:pPr>
      <w:r w:rsidRPr="005B5B3C">
        <w:rPr>
          <w:rFonts w:ascii="Times New Roman" w:eastAsia="Times New Roman" w:hAnsi="Times New Roman" w:cs="Times New Roman"/>
          <w:b/>
          <w:sz w:val="28"/>
          <w:szCs w:val="28"/>
          <w:lang w:eastAsia="en-US"/>
        </w:rPr>
        <w:t xml:space="preserve">Тема </w:t>
      </w:r>
      <w:r w:rsidR="0057717B" w:rsidRPr="005B5B3C">
        <w:rPr>
          <w:rFonts w:ascii="Times New Roman" w:eastAsia="Times New Roman" w:hAnsi="Times New Roman" w:cs="Times New Roman"/>
          <w:b/>
          <w:sz w:val="28"/>
          <w:szCs w:val="28"/>
          <w:lang w:eastAsia="en-US"/>
        </w:rPr>
        <w:t>8</w:t>
      </w:r>
      <w:r w:rsidRPr="005B5B3C">
        <w:rPr>
          <w:rFonts w:ascii="Times New Roman" w:eastAsia="Times New Roman" w:hAnsi="Times New Roman" w:cs="Times New Roman"/>
          <w:b/>
          <w:sz w:val="28"/>
          <w:szCs w:val="28"/>
          <w:lang w:eastAsia="en-US"/>
        </w:rPr>
        <w:t xml:space="preserve">. Оперативное финансовое планирование </w:t>
      </w:r>
    </w:p>
    <w:p w14:paraId="44179C40"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Место оперативного финансового планирования в системе финансового планирования организации. Цели и задачи оперативного финансового планирования в организациях.</w:t>
      </w:r>
    </w:p>
    <w:p w14:paraId="58D20E1A"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lang w:eastAsia="en-US"/>
        </w:rPr>
        <w:t xml:space="preserve">Принципы организации планирования денежных потоков. Составление и исполнение оперативных финансовых планов: платежного календаря и кассового плана. Информационная база для составления платежного календаря. Взаимосвязь финансовых бюджетов и платежного календаря. </w:t>
      </w:r>
      <w:r w:rsidRPr="005B5B3C">
        <w:rPr>
          <w:rFonts w:ascii="Times New Roman" w:eastAsia="Times New Roman" w:hAnsi="Times New Roman" w:cs="Times New Roman"/>
          <w:sz w:val="28"/>
          <w:szCs w:val="28"/>
        </w:rPr>
        <w:t>Кассовый план и исходные данные для его составления.</w:t>
      </w:r>
    </w:p>
    <w:p w14:paraId="0D73E6E5"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 xml:space="preserve">Планирование и контроль состояния дебиторской и кредиторской задолженности. Контроль за уровнем ликвидности и платежеспособности </w:t>
      </w:r>
      <w:r w:rsidRPr="005B5B3C">
        <w:rPr>
          <w:rFonts w:ascii="Times New Roman" w:eastAsia="Times New Roman" w:hAnsi="Times New Roman" w:cs="Times New Roman"/>
          <w:sz w:val="28"/>
          <w:szCs w:val="28"/>
          <w:lang w:eastAsia="en-US"/>
        </w:rPr>
        <w:lastRenderedPageBreak/>
        <w:t>коммерческих организаций. Управление временно свободным остатком денежных средств.</w:t>
      </w:r>
    </w:p>
    <w:p w14:paraId="326DA4CD" w14:textId="77777777" w:rsidR="00E03748" w:rsidRPr="005B5B3C" w:rsidRDefault="00E03748"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 xml:space="preserve">Планирование краткосрочных финансовых ресурсов (овердрафты, овернайты) и составление кредитного плана. </w:t>
      </w:r>
    </w:p>
    <w:p w14:paraId="33581C7F" w14:textId="77777777" w:rsidR="00654B61" w:rsidRPr="005B5B3C" w:rsidRDefault="00654B61" w:rsidP="00E03748">
      <w:pPr>
        <w:spacing w:after="0" w:line="360" w:lineRule="auto"/>
        <w:ind w:firstLine="720"/>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Организация финансовой работы по исполнению оперативных финансовых планов.</w:t>
      </w:r>
    </w:p>
    <w:p w14:paraId="58B77099" w14:textId="77777777" w:rsidR="00AA1AAC" w:rsidRPr="005B5B3C" w:rsidRDefault="00E03748" w:rsidP="009222A4">
      <w:pPr>
        <w:pStyle w:val="1"/>
      </w:pPr>
      <w:r w:rsidRPr="005B5B3C">
        <w:t xml:space="preserve"> </w:t>
      </w:r>
      <w:bookmarkStart w:id="11" w:name="_Toc124793567"/>
      <w:r w:rsidR="00AA1AAC" w:rsidRPr="005B5B3C">
        <w:t>5.2. Учебно-тематический план</w:t>
      </w:r>
      <w:bookmarkEnd w:id="11"/>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1828"/>
        <w:gridCol w:w="750"/>
        <w:gridCol w:w="951"/>
        <w:gridCol w:w="1162"/>
        <w:gridCol w:w="1701"/>
        <w:gridCol w:w="1175"/>
        <w:gridCol w:w="1890"/>
      </w:tblGrid>
      <w:tr w:rsidR="005B5B3C" w:rsidRPr="005B5B3C" w14:paraId="4D9A84D5" w14:textId="77777777" w:rsidTr="00A53A82">
        <w:tc>
          <w:tcPr>
            <w:tcW w:w="407" w:type="dxa"/>
            <w:vMerge w:val="restart"/>
          </w:tcPr>
          <w:p w14:paraId="0CF99DC2" w14:textId="77777777" w:rsidR="001D0FD8" w:rsidRPr="005B5B3C" w:rsidRDefault="001D0FD8"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w:t>
            </w:r>
          </w:p>
          <w:p w14:paraId="5F25DAB7" w14:textId="77777777" w:rsidR="001D0FD8" w:rsidRPr="005B5B3C" w:rsidRDefault="001D0FD8"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п/ п</w:t>
            </w:r>
          </w:p>
        </w:tc>
        <w:tc>
          <w:tcPr>
            <w:tcW w:w="1828" w:type="dxa"/>
            <w:vMerge w:val="restart"/>
          </w:tcPr>
          <w:p w14:paraId="4A448402"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Наименование тем (разделов) дисциплины</w:t>
            </w:r>
          </w:p>
        </w:tc>
        <w:tc>
          <w:tcPr>
            <w:tcW w:w="5739" w:type="dxa"/>
            <w:gridSpan w:val="5"/>
          </w:tcPr>
          <w:p w14:paraId="41891F49"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Трудоёмкость в часах</w:t>
            </w:r>
          </w:p>
        </w:tc>
        <w:tc>
          <w:tcPr>
            <w:tcW w:w="1890" w:type="dxa"/>
            <w:vMerge w:val="restart"/>
          </w:tcPr>
          <w:p w14:paraId="44821633"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Формы текущего контроля</w:t>
            </w:r>
          </w:p>
        </w:tc>
      </w:tr>
      <w:tr w:rsidR="005B5B3C" w:rsidRPr="005B5B3C" w14:paraId="42E8B76D" w14:textId="77777777" w:rsidTr="00A53A82">
        <w:tc>
          <w:tcPr>
            <w:tcW w:w="407" w:type="dxa"/>
            <w:vMerge/>
            <w:vAlign w:val="center"/>
          </w:tcPr>
          <w:p w14:paraId="3BE6C535" w14:textId="77777777" w:rsidR="001D0FD8" w:rsidRPr="005B5B3C" w:rsidRDefault="001D0FD8" w:rsidP="00A53A82">
            <w:pPr>
              <w:spacing w:after="0" w:line="240" w:lineRule="auto"/>
              <w:rPr>
                <w:rFonts w:ascii="Times New Roman" w:hAnsi="Times New Roman" w:cs="Times New Roman"/>
                <w:sz w:val="24"/>
                <w:szCs w:val="24"/>
              </w:rPr>
            </w:pPr>
          </w:p>
        </w:tc>
        <w:tc>
          <w:tcPr>
            <w:tcW w:w="1828" w:type="dxa"/>
            <w:vMerge/>
          </w:tcPr>
          <w:p w14:paraId="1F285653"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p>
        </w:tc>
        <w:tc>
          <w:tcPr>
            <w:tcW w:w="750" w:type="dxa"/>
            <w:vMerge w:val="restart"/>
          </w:tcPr>
          <w:p w14:paraId="69848059"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Всего</w:t>
            </w:r>
          </w:p>
        </w:tc>
        <w:tc>
          <w:tcPr>
            <w:tcW w:w="3814" w:type="dxa"/>
            <w:gridSpan w:val="3"/>
          </w:tcPr>
          <w:p w14:paraId="2990E673" w14:textId="77777777" w:rsidR="00A53A82" w:rsidRPr="005B5B3C" w:rsidRDefault="00A53A82" w:rsidP="00A53A82">
            <w:pPr>
              <w:pStyle w:val="42"/>
              <w:keepNext/>
              <w:keepLines/>
              <w:widowControl w:val="0"/>
              <w:shd w:val="clear" w:color="auto" w:fill="auto"/>
              <w:spacing w:after="0" w:line="240" w:lineRule="auto"/>
              <w:rPr>
                <w:rFonts w:ascii="Times New Roman" w:hAnsi="Times New Roman" w:cs="Times New Roman"/>
                <w:b w:val="0"/>
                <w:sz w:val="24"/>
                <w:szCs w:val="24"/>
              </w:rPr>
            </w:pPr>
            <w:r w:rsidRPr="005B5B3C">
              <w:rPr>
                <w:rFonts w:ascii="Times New Roman" w:hAnsi="Times New Roman" w:cs="Times New Roman"/>
                <w:b w:val="0"/>
                <w:sz w:val="24"/>
                <w:szCs w:val="24"/>
              </w:rPr>
              <w:t>Контактная работа-</w:t>
            </w:r>
          </w:p>
          <w:p w14:paraId="1B3CBA24" w14:textId="436C3743"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Аудиторная работа</w:t>
            </w:r>
          </w:p>
        </w:tc>
        <w:tc>
          <w:tcPr>
            <w:tcW w:w="1175" w:type="dxa"/>
            <w:vMerge w:val="restart"/>
          </w:tcPr>
          <w:p w14:paraId="03BDA876"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r w:rsidRPr="005B5B3C">
              <w:rPr>
                <w:rFonts w:ascii="Times New Roman" w:hAnsi="Times New Roman" w:cs="Times New Roman"/>
                <w:b w:val="0"/>
                <w:sz w:val="24"/>
                <w:szCs w:val="24"/>
              </w:rPr>
              <w:t>Самостоя</w:t>
            </w:r>
            <w:r w:rsidRPr="005B5B3C">
              <w:rPr>
                <w:rFonts w:ascii="Times New Roman" w:hAnsi="Times New Roman" w:cs="Times New Roman"/>
                <w:b w:val="0"/>
                <w:sz w:val="24"/>
                <w:szCs w:val="24"/>
              </w:rPr>
              <w:softHyphen/>
              <w:t>тельная работа</w:t>
            </w:r>
          </w:p>
        </w:tc>
        <w:tc>
          <w:tcPr>
            <w:tcW w:w="1890" w:type="dxa"/>
            <w:vMerge/>
          </w:tcPr>
          <w:p w14:paraId="1DF45EE2" w14:textId="77777777" w:rsidR="001D0FD8" w:rsidRPr="005B5B3C" w:rsidRDefault="001D0FD8" w:rsidP="00A53A82">
            <w:pPr>
              <w:pStyle w:val="42"/>
              <w:keepNext/>
              <w:keepLines/>
              <w:widowControl w:val="0"/>
              <w:shd w:val="clear" w:color="auto" w:fill="auto"/>
              <w:spacing w:after="0" w:line="240" w:lineRule="auto"/>
              <w:rPr>
                <w:rStyle w:val="414pt"/>
                <w:rFonts w:cs="Times New Roman"/>
                <w:b w:val="0"/>
                <w:bCs/>
                <w:sz w:val="24"/>
                <w:szCs w:val="24"/>
              </w:rPr>
            </w:pPr>
          </w:p>
        </w:tc>
      </w:tr>
      <w:tr w:rsidR="005B5B3C" w:rsidRPr="005B5B3C" w14:paraId="06CE3507" w14:textId="77777777" w:rsidTr="00A53A82">
        <w:tc>
          <w:tcPr>
            <w:tcW w:w="407" w:type="dxa"/>
            <w:vMerge/>
            <w:vAlign w:val="center"/>
          </w:tcPr>
          <w:p w14:paraId="74D1BAB1" w14:textId="77777777" w:rsidR="00A53A82" w:rsidRPr="005B5B3C" w:rsidRDefault="00A53A82" w:rsidP="00A53A82">
            <w:pPr>
              <w:spacing w:after="0" w:line="240" w:lineRule="auto"/>
              <w:rPr>
                <w:rFonts w:ascii="Times New Roman" w:hAnsi="Times New Roman" w:cs="Times New Roman"/>
                <w:sz w:val="24"/>
                <w:szCs w:val="24"/>
              </w:rPr>
            </w:pPr>
          </w:p>
        </w:tc>
        <w:tc>
          <w:tcPr>
            <w:tcW w:w="1828" w:type="dxa"/>
            <w:vMerge/>
          </w:tcPr>
          <w:p w14:paraId="2CF4204C"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750" w:type="dxa"/>
            <w:vMerge/>
          </w:tcPr>
          <w:p w14:paraId="2C87D129"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951" w:type="dxa"/>
          </w:tcPr>
          <w:p w14:paraId="716FEBA8" w14:textId="77777777" w:rsidR="00A53A82" w:rsidRPr="005B5B3C" w:rsidRDefault="00A53A82"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 xml:space="preserve">Общая, в </w:t>
            </w:r>
            <w:proofErr w:type="spellStart"/>
            <w:r w:rsidRPr="005B5B3C">
              <w:rPr>
                <w:rFonts w:ascii="Times New Roman" w:hAnsi="Times New Roman" w:cs="Times New Roman"/>
                <w:sz w:val="24"/>
                <w:szCs w:val="24"/>
              </w:rPr>
              <w:t>т.ч</w:t>
            </w:r>
            <w:proofErr w:type="spellEnd"/>
            <w:r w:rsidRPr="005B5B3C">
              <w:rPr>
                <w:rFonts w:ascii="Times New Roman" w:hAnsi="Times New Roman" w:cs="Times New Roman"/>
                <w:sz w:val="24"/>
                <w:szCs w:val="24"/>
              </w:rPr>
              <w:t>.:</w:t>
            </w:r>
          </w:p>
        </w:tc>
        <w:tc>
          <w:tcPr>
            <w:tcW w:w="1162" w:type="dxa"/>
          </w:tcPr>
          <w:p w14:paraId="6DB07D18" w14:textId="77777777" w:rsidR="00A53A82" w:rsidRPr="005B5B3C" w:rsidRDefault="00A53A82" w:rsidP="00A53A82">
            <w:pPr>
              <w:widowControl w:val="0"/>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Лекции</w:t>
            </w:r>
          </w:p>
        </w:tc>
        <w:tc>
          <w:tcPr>
            <w:tcW w:w="1701" w:type="dxa"/>
          </w:tcPr>
          <w:p w14:paraId="16324605" w14:textId="08B8934E"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Семинары, практические занятия</w:t>
            </w:r>
          </w:p>
        </w:tc>
        <w:tc>
          <w:tcPr>
            <w:tcW w:w="1175" w:type="dxa"/>
            <w:vMerge/>
          </w:tcPr>
          <w:p w14:paraId="21B4D994"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c>
          <w:tcPr>
            <w:tcW w:w="1890" w:type="dxa"/>
            <w:vMerge/>
          </w:tcPr>
          <w:p w14:paraId="320BB93D" w14:textId="77777777" w:rsidR="00A53A82" w:rsidRPr="005B5B3C" w:rsidRDefault="00A53A82" w:rsidP="00A53A82">
            <w:pPr>
              <w:pStyle w:val="42"/>
              <w:keepNext/>
              <w:keepLines/>
              <w:widowControl w:val="0"/>
              <w:shd w:val="clear" w:color="auto" w:fill="auto"/>
              <w:spacing w:after="0" w:line="240" w:lineRule="auto"/>
              <w:rPr>
                <w:rStyle w:val="414pt"/>
                <w:rFonts w:cs="Times New Roman"/>
                <w:b w:val="0"/>
                <w:bCs/>
                <w:sz w:val="24"/>
                <w:szCs w:val="24"/>
              </w:rPr>
            </w:pPr>
          </w:p>
        </w:tc>
      </w:tr>
      <w:tr w:rsidR="005B5B3C" w:rsidRPr="005B5B3C" w14:paraId="5CD61ED0" w14:textId="77777777" w:rsidTr="00A53A82">
        <w:tc>
          <w:tcPr>
            <w:tcW w:w="407" w:type="dxa"/>
          </w:tcPr>
          <w:p w14:paraId="2FD4F52E"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1</w:t>
            </w:r>
          </w:p>
        </w:tc>
        <w:tc>
          <w:tcPr>
            <w:tcW w:w="1828" w:type="dxa"/>
          </w:tcPr>
          <w:p w14:paraId="17CEC2ED"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Роль финансового планирования в управлении финансами</w:t>
            </w:r>
          </w:p>
        </w:tc>
        <w:tc>
          <w:tcPr>
            <w:tcW w:w="750" w:type="dxa"/>
            <w:shd w:val="clear" w:color="auto" w:fill="auto"/>
            <w:vAlign w:val="center"/>
          </w:tcPr>
          <w:p w14:paraId="7218B012"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951" w:type="dxa"/>
            <w:shd w:val="clear" w:color="auto" w:fill="auto"/>
            <w:vAlign w:val="center"/>
          </w:tcPr>
          <w:p w14:paraId="3827A8A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647E3AA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51CB6D1C" w14:textId="3E0E9AC2"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0425B46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6</w:t>
            </w:r>
          </w:p>
        </w:tc>
        <w:tc>
          <w:tcPr>
            <w:tcW w:w="1890" w:type="dxa"/>
            <w:shd w:val="clear" w:color="auto" w:fill="auto"/>
          </w:tcPr>
          <w:p w14:paraId="35857B40"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152B602B" w14:textId="77777777" w:rsidTr="00A53A82">
        <w:tc>
          <w:tcPr>
            <w:tcW w:w="407" w:type="dxa"/>
          </w:tcPr>
          <w:p w14:paraId="1D69063A"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2</w:t>
            </w:r>
          </w:p>
        </w:tc>
        <w:tc>
          <w:tcPr>
            <w:tcW w:w="1828" w:type="dxa"/>
          </w:tcPr>
          <w:p w14:paraId="6120B1CA"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Организация системы финансового планирования</w:t>
            </w:r>
          </w:p>
        </w:tc>
        <w:tc>
          <w:tcPr>
            <w:tcW w:w="750" w:type="dxa"/>
            <w:shd w:val="clear" w:color="auto" w:fill="auto"/>
            <w:vAlign w:val="center"/>
          </w:tcPr>
          <w:p w14:paraId="3E51809A"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951" w:type="dxa"/>
            <w:shd w:val="clear" w:color="auto" w:fill="auto"/>
            <w:vAlign w:val="center"/>
          </w:tcPr>
          <w:p w14:paraId="57BF753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67001CE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49DD6C99" w14:textId="1C6D011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4E9C185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6</w:t>
            </w:r>
          </w:p>
        </w:tc>
        <w:tc>
          <w:tcPr>
            <w:tcW w:w="1890" w:type="dxa"/>
            <w:shd w:val="clear" w:color="auto" w:fill="auto"/>
          </w:tcPr>
          <w:p w14:paraId="555E13D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Опрос. Тест. Разбор конкретных ситуаций.</w:t>
            </w:r>
          </w:p>
        </w:tc>
      </w:tr>
      <w:tr w:rsidR="005B5B3C" w:rsidRPr="005B5B3C" w14:paraId="5CB03092" w14:textId="77777777" w:rsidTr="00A53A82">
        <w:tc>
          <w:tcPr>
            <w:tcW w:w="407" w:type="dxa"/>
          </w:tcPr>
          <w:p w14:paraId="3C151548"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3</w:t>
            </w:r>
          </w:p>
        </w:tc>
        <w:tc>
          <w:tcPr>
            <w:tcW w:w="1828" w:type="dxa"/>
          </w:tcPr>
          <w:p w14:paraId="0FDE45D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Финансовая структура и ее роль в планировании организации</w:t>
            </w:r>
          </w:p>
        </w:tc>
        <w:tc>
          <w:tcPr>
            <w:tcW w:w="750" w:type="dxa"/>
            <w:shd w:val="clear" w:color="auto" w:fill="auto"/>
            <w:vAlign w:val="center"/>
          </w:tcPr>
          <w:p w14:paraId="5D295AE2"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951" w:type="dxa"/>
            <w:shd w:val="clear" w:color="auto" w:fill="auto"/>
            <w:vAlign w:val="center"/>
          </w:tcPr>
          <w:p w14:paraId="169088E4"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41E03ED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0983F90E" w14:textId="2FFF4E40"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26F636D9"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8</w:t>
            </w:r>
          </w:p>
        </w:tc>
        <w:tc>
          <w:tcPr>
            <w:tcW w:w="1890" w:type="dxa"/>
            <w:shd w:val="clear" w:color="auto" w:fill="auto"/>
          </w:tcPr>
          <w:p w14:paraId="4EA2F57A" w14:textId="77777777" w:rsidR="00A53A82" w:rsidRPr="005B5B3C" w:rsidRDefault="00A53A82" w:rsidP="00A53A82">
            <w:pPr>
              <w:pStyle w:val="ae"/>
              <w:widowControl w:val="0"/>
              <w:ind w:left="0"/>
              <w:jc w:val="both"/>
            </w:pPr>
            <w:r w:rsidRPr="005B5B3C">
              <w:t>Опрос. Тест. Разбор конкретных ситуаций.</w:t>
            </w:r>
          </w:p>
        </w:tc>
      </w:tr>
      <w:tr w:rsidR="005B5B3C" w:rsidRPr="005B5B3C" w14:paraId="41E603F9" w14:textId="77777777" w:rsidTr="00A53A82">
        <w:tc>
          <w:tcPr>
            <w:tcW w:w="407" w:type="dxa"/>
          </w:tcPr>
          <w:p w14:paraId="6E44366A"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4</w:t>
            </w:r>
          </w:p>
        </w:tc>
        <w:tc>
          <w:tcPr>
            <w:tcW w:w="1828" w:type="dxa"/>
          </w:tcPr>
          <w:p w14:paraId="49E8777E"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Стратегическое финансовое планирование</w:t>
            </w:r>
          </w:p>
        </w:tc>
        <w:tc>
          <w:tcPr>
            <w:tcW w:w="750" w:type="dxa"/>
            <w:shd w:val="clear" w:color="auto" w:fill="auto"/>
            <w:vAlign w:val="center"/>
          </w:tcPr>
          <w:p w14:paraId="763D07B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16</w:t>
            </w:r>
          </w:p>
        </w:tc>
        <w:tc>
          <w:tcPr>
            <w:tcW w:w="951" w:type="dxa"/>
            <w:shd w:val="clear" w:color="auto" w:fill="auto"/>
            <w:vAlign w:val="center"/>
          </w:tcPr>
          <w:p w14:paraId="1E5D193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749D665D"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4D3F73EF" w14:textId="2BB07DC4"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164F872C"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1890" w:type="dxa"/>
            <w:shd w:val="clear" w:color="auto" w:fill="auto"/>
          </w:tcPr>
          <w:p w14:paraId="04015351" w14:textId="77777777" w:rsidR="00A53A82" w:rsidRPr="005B5B3C" w:rsidRDefault="00A53A82" w:rsidP="00A53A82">
            <w:pPr>
              <w:pStyle w:val="ae"/>
              <w:widowControl w:val="0"/>
              <w:ind w:left="0"/>
              <w:jc w:val="both"/>
            </w:pPr>
            <w:r w:rsidRPr="005B5B3C">
              <w:t>Опрос. Дискуссия. Разбор конкретных ситуаций.</w:t>
            </w:r>
          </w:p>
        </w:tc>
      </w:tr>
      <w:tr w:rsidR="005B5B3C" w:rsidRPr="005B5B3C" w14:paraId="7D61DD14" w14:textId="77777777" w:rsidTr="00A53A82">
        <w:tc>
          <w:tcPr>
            <w:tcW w:w="407" w:type="dxa"/>
          </w:tcPr>
          <w:p w14:paraId="30332E1E"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5</w:t>
            </w:r>
          </w:p>
        </w:tc>
        <w:tc>
          <w:tcPr>
            <w:tcW w:w="1828" w:type="dxa"/>
          </w:tcPr>
          <w:p w14:paraId="367CF364"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Финансовое прогнозирование в системе финансового планирования</w:t>
            </w:r>
          </w:p>
        </w:tc>
        <w:tc>
          <w:tcPr>
            <w:tcW w:w="750" w:type="dxa"/>
            <w:shd w:val="clear" w:color="auto" w:fill="auto"/>
            <w:vAlign w:val="center"/>
          </w:tcPr>
          <w:p w14:paraId="7292098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18</w:t>
            </w:r>
          </w:p>
        </w:tc>
        <w:tc>
          <w:tcPr>
            <w:tcW w:w="951" w:type="dxa"/>
            <w:shd w:val="clear" w:color="auto" w:fill="auto"/>
            <w:vAlign w:val="center"/>
          </w:tcPr>
          <w:p w14:paraId="6784AE2D"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5</w:t>
            </w:r>
          </w:p>
        </w:tc>
        <w:tc>
          <w:tcPr>
            <w:tcW w:w="1162" w:type="dxa"/>
            <w:shd w:val="clear" w:color="auto" w:fill="auto"/>
            <w:vAlign w:val="center"/>
          </w:tcPr>
          <w:p w14:paraId="681AD34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6D9E0120" w14:textId="6424649E"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3</w:t>
            </w:r>
          </w:p>
        </w:tc>
        <w:tc>
          <w:tcPr>
            <w:tcW w:w="1175" w:type="dxa"/>
            <w:shd w:val="clear" w:color="auto" w:fill="auto"/>
            <w:vAlign w:val="center"/>
          </w:tcPr>
          <w:p w14:paraId="619E1053"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13</w:t>
            </w:r>
          </w:p>
        </w:tc>
        <w:tc>
          <w:tcPr>
            <w:tcW w:w="1890" w:type="dxa"/>
            <w:shd w:val="clear" w:color="auto" w:fill="auto"/>
          </w:tcPr>
          <w:p w14:paraId="07E528FB"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 xml:space="preserve">Опрос. Дискуссия. Разбор конкретных ситуаций. </w:t>
            </w:r>
          </w:p>
        </w:tc>
      </w:tr>
      <w:tr w:rsidR="005B5B3C" w:rsidRPr="005B5B3C" w14:paraId="075E3F39" w14:textId="77777777" w:rsidTr="00A53A82">
        <w:tc>
          <w:tcPr>
            <w:tcW w:w="407" w:type="dxa"/>
          </w:tcPr>
          <w:p w14:paraId="2E6B3570"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6</w:t>
            </w:r>
          </w:p>
        </w:tc>
        <w:tc>
          <w:tcPr>
            <w:tcW w:w="1828" w:type="dxa"/>
          </w:tcPr>
          <w:p w14:paraId="61EDD630"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Текущее финансовое планирование</w:t>
            </w:r>
          </w:p>
        </w:tc>
        <w:tc>
          <w:tcPr>
            <w:tcW w:w="750" w:type="dxa"/>
            <w:shd w:val="clear" w:color="auto" w:fill="auto"/>
            <w:vAlign w:val="center"/>
          </w:tcPr>
          <w:p w14:paraId="7C3EDABB"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14</w:t>
            </w:r>
          </w:p>
        </w:tc>
        <w:tc>
          <w:tcPr>
            <w:tcW w:w="951" w:type="dxa"/>
            <w:shd w:val="clear" w:color="auto" w:fill="auto"/>
            <w:vAlign w:val="center"/>
          </w:tcPr>
          <w:p w14:paraId="125A3C56"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4</w:t>
            </w:r>
          </w:p>
        </w:tc>
        <w:tc>
          <w:tcPr>
            <w:tcW w:w="1162" w:type="dxa"/>
            <w:shd w:val="clear" w:color="auto" w:fill="auto"/>
            <w:vAlign w:val="center"/>
          </w:tcPr>
          <w:p w14:paraId="2AC9613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3D9CA188" w14:textId="36B68CEB"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3CEDA524"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10</w:t>
            </w:r>
          </w:p>
        </w:tc>
        <w:tc>
          <w:tcPr>
            <w:tcW w:w="1890" w:type="dxa"/>
            <w:shd w:val="clear" w:color="auto" w:fill="auto"/>
          </w:tcPr>
          <w:p w14:paraId="03E51B8A"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4AA11E27" w14:textId="77777777" w:rsidTr="00A53A82">
        <w:tc>
          <w:tcPr>
            <w:tcW w:w="407" w:type="dxa"/>
          </w:tcPr>
          <w:p w14:paraId="45AC2920"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t>7</w:t>
            </w:r>
          </w:p>
        </w:tc>
        <w:tc>
          <w:tcPr>
            <w:tcW w:w="1828" w:type="dxa"/>
          </w:tcPr>
          <w:p w14:paraId="78B28C09"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Бюджетный процесс и система бюджетирования</w:t>
            </w:r>
          </w:p>
        </w:tc>
        <w:tc>
          <w:tcPr>
            <w:tcW w:w="750" w:type="dxa"/>
            <w:shd w:val="clear" w:color="auto" w:fill="auto"/>
            <w:vAlign w:val="center"/>
          </w:tcPr>
          <w:p w14:paraId="74B3262F" w14:textId="77777777"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16</w:t>
            </w:r>
          </w:p>
        </w:tc>
        <w:tc>
          <w:tcPr>
            <w:tcW w:w="951" w:type="dxa"/>
            <w:shd w:val="clear" w:color="auto" w:fill="auto"/>
            <w:vAlign w:val="center"/>
          </w:tcPr>
          <w:p w14:paraId="17CCCF17"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5</w:t>
            </w:r>
          </w:p>
        </w:tc>
        <w:tc>
          <w:tcPr>
            <w:tcW w:w="1162" w:type="dxa"/>
            <w:shd w:val="clear" w:color="auto" w:fill="auto"/>
            <w:vAlign w:val="center"/>
          </w:tcPr>
          <w:p w14:paraId="27315C2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6E2DC04C" w14:textId="4F141B56"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3</w:t>
            </w:r>
          </w:p>
        </w:tc>
        <w:tc>
          <w:tcPr>
            <w:tcW w:w="1175" w:type="dxa"/>
            <w:shd w:val="clear" w:color="auto" w:fill="auto"/>
            <w:vAlign w:val="center"/>
          </w:tcPr>
          <w:p w14:paraId="6C3728AE"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11</w:t>
            </w:r>
          </w:p>
        </w:tc>
        <w:tc>
          <w:tcPr>
            <w:tcW w:w="1890" w:type="dxa"/>
            <w:shd w:val="clear" w:color="auto" w:fill="auto"/>
          </w:tcPr>
          <w:p w14:paraId="1B208BD5"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Тест. Разбор конкретных ситуаций.</w:t>
            </w:r>
          </w:p>
        </w:tc>
      </w:tr>
      <w:tr w:rsidR="005B5B3C" w:rsidRPr="005B5B3C" w14:paraId="4BE4CEAF" w14:textId="77777777" w:rsidTr="00A53A82">
        <w:tc>
          <w:tcPr>
            <w:tcW w:w="407" w:type="dxa"/>
          </w:tcPr>
          <w:p w14:paraId="220EABB7" w14:textId="77777777" w:rsidR="00A53A82" w:rsidRPr="005B5B3C" w:rsidRDefault="00A53A82" w:rsidP="00A53A82">
            <w:pPr>
              <w:widowControl w:val="0"/>
              <w:spacing w:after="0" w:line="240" w:lineRule="auto"/>
              <w:ind w:right="-23"/>
              <w:rPr>
                <w:rFonts w:ascii="Times New Roman" w:hAnsi="Times New Roman" w:cs="Times New Roman"/>
                <w:sz w:val="24"/>
                <w:szCs w:val="24"/>
              </w:rPr>
            </w:pPr>
            <w:r w:rsidRPr="005B5B3C">
              <w:rPr>
                <w:rFonts w:ascii="Times New Roman" w:hAnsi="Times New Roman" w:cs="Times New Roman"/>
                <w:sz w:val="24"/>
                <w:szCs w:val="24"/>
              </w:rPr>
              <w:lastRenderedPageBreak/>
              <w:t>8</w:t>
            </w:r>
          </w:p>
        </w:tc>
        <w:tc>
          <w:tcPr>
            <w:tcW w:w="1828" w:type="dxa"/>
          </w:tcPr>
          <w:p w14:paraId="27DE5463" w14:textId="77777777" w:rsidR="00A53A82" w:rsidRPr="005B5B3C" w:rsidRDefault="00A53A82" w:rsidP="00A53A82">
            <w:pPr>
              <w:tabs>
                <w:tab w:val="left" w:pos="709"/>
                <w:tab w:val="left" w:pos="993"/>
              </w:tabs>
              <w:spacing w:after="0" w:line="240" w:lineRule="auto"/>
              <w:jc w:val="both"/>
              <w:rPr>
                <w:rFonts w:ascii="Times New Roman" w:hAnsi="Times New Roman" w:cs="Times New Roman"/>
                <w:bCs/>
                <w:sz w:val="24"/>
                <w:szCs w:val="24"/>
              </w:rPr>
            </w:pPr>
            <w:r w:rsidRPr="005B5B3C">
              <w:rPr>
                <w:rFonts w:ascii="Times New Roman" w:hAnsi="Times New Roman" w:cs="Times New Roman"/>
                <w:bCs/>
                <w:sz w:val="24"/>
                <w:szCs w:val="24"/>
              </w:rPr>
              <w:t>Оперативное финансовое планирование</w:t>
            </w:r>
          </w:p>
        </w:tc>
        <w:tc>
          <w:tcPr>
            <w:tcW w:w="750" w:type="dxa"/>
            <w:shd w:val="clear" w:color="auto" w:fill="auto"/>
            <w:vAlign w:val="center"/>
          </w:tcPr>
          <w:p w14:paraId="175829B1"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12</w:t>
            </w:r>
          </w:p>
        </w:tc>
        <w:tc>
          <w:tcPr>
            <w:tcW w:w="951" w:type="dxa"/>
            <w:shd w:val="clear" w:color="auto" w:fill="auto"/>
            <w:vAlign w:val="center"/>
          </w:tcPr>
          <w:p w14:paraId="2C4428F8"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4</w:t>
            </w:r>
          </w:p>
        </w:tc>
        <w:tc>
          <w:tcPr>
            <w:tcW w:w="1162" w:type="dxa"/>
            <w:shd w:val="clear" w:color="auto" w:fill="auto"/>
            <w:vAlign w:val="center"/>
          </w:tcPr>
          <w:p w14:paraId="4DE47860"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2</w:t>
            </w:r>
          </w:p>
        </w:tc>
        <w:tc>
          <w:tcPr>
            <w:tcW w:w="1701" w:type="dxa"/>
            <w:shd w:val="clear" w:color="auto" w:fill="auto"/>
            <w:vAlign w:val="center"/>
          </w:tcPr>
          <w:p w14:paraId="5E1CE910" w14:textId="1FE5890C" w:rsidR="00A53A82" w:rsidRPr="005B5B3C" w:rsidRDefault="00A53A82" w:rsidP="00A53A82">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lang w:val="en-US"/>
              </w:rPr>
              <w:t>2</w:t>
            </w:r>
          </w:p>
        </w:tc>
        <w:tc>
          <w:tcPr>
            <w:tcW w:w="1175" w:type="dxa"/>
            <w:shd w:val="clear" w:color="auto" w:fill="auto"/>
            <w:vAlign w:val="center"/>
          </w:tcPr>
          <w:p w14:paraId="1625EA59" w14:textId="77777777" w:rsidR="00A53A82" w:rsidRPr="005B5B3C" w:rsidRDefault="00A53A82" w:rsidP="00A53A82">
            <w:pPr>
              <w:spacing w:after="0" w:line="240" w:lineRule="auto"/>
              <w:jc w:val="center"/>
              <w:rPr>
                <w:rFonts w:ascii="Times New Roman" w:hAnsi="Times New Roman" w:cs="Times New Roman"/>
                <w:sz w:val="24"/>
                <w:szCs w:val="24"/>
                <w:lang w:val="en-US"/>
              </w:rPr>
            </w:pPr>
            <w:r w:rsidRPr="005B5B3C">
              <w:rPr>
                <w:rFonts w:ascii="Times New Roman" w:hAnsi="Times New Roman" w:cs="Times New Roman"/>
                <w:sz w:val="24"/>
                <w:szCs w:val="24"/>
                <w:lang w:val="en-US"/>
              </w:rPr>
              <w:t>8</w:t>
            </w:r>
          </w:p>
        </w:tc>
        <w:tc>
          <w:tcPr>
            <w:tcW w:w="1890" w:type="dxa"/>
            <w:shd w:val="clear" w:color="auto" w:fill="auto"/>
          </w:tcPr>
          <w:p w14:paraId="479C2283" w14:textId="77777777" w:rsidR="00A53A82" w:rsidRPr="005B5B3C" w:rsidRDefault="00A53A82" w:rsidP="00A53A82">
            <w:pPr>
              <w:widowControl w:val="0"/>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p>
        </w:tc>
      </w:tr>
      <w:tr w:rsidR="005B5B3C" w:rsidRPr="005B5B3C" w14:paraId="7899BFF3" w14:textId="77777777" w:rsidTr="00A53A82">
        <w:tc>
          <w:tcPr>
            <w:tcW w:w="407" w:type="dxa"/>
          </w:tcPr>
          <w:p w14:paraId="23D9FA46" w14:textId="77777777" w:rsidR="00A53A82" w:rsidRPr="005B5B3C" w:rsidRDefault="00A53A82" w:rsidP="00A53A82">
            <w:pPr>
              <w:widowControl w:val="0"/>
              <w:spacing w:after="0" w:line="240" w:lineRule="auto"/>
              <w:ind w:right="-23"/>
              <w:rPr>
                <w:rFonts w:ascii="Times New Roman" w:hAnsi="Times New Roman" w:cs="Times New Roman"/>
                <w:sz w:val="24"/>
                <w:szCs w:val="24"/>
              </w:rPr>
            </w:pPr>
          </w:p>
        </w:tc>
        <w:tc>
          <w:tcPr>
            <w:tcW w:w="1828" w:type="dxa"/>
          </w:tcPr>
          <w:p w14:paraId="7C631C14" w14:textId="77777777" w:rsidR="00A53A82" w:rsidRPr="005B5B3C" w:rsidRDefault="00A53A82" w:rsidP="00A53A82">
            <w:pPr>
              <w:tabs>
                <w:tab w:val="right" w:pos="851"/>
              </w:tabs>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В целом по дисциплине</w:t>
            </w:r>
          </w:p>
        </w:tc>
        <w:tc>
          <w:tcPr>
            <w:tcW w:w="750" w:type="dxa"/>
            <w:shd w:val="clear" w:color="auto" w:fill="auto"/>
            <w:vAlign w:val="center"/>
          </w:tcPr>
          <w:p w14:paraId="01392481"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108</w:t>
            </w:r>
          </w:p>
        </w:tc>
        <w:tc>
          <w:tcPr>
            <w:tcW w:w="951" w:type="dxa"/>
            <w:shd w:val="clear" w:color="auto" w:fill="auto"/>
            <w:vAlign w:val="center"/>
          </w:tcPr>
          <w:p w14:paraId="083A1872"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34</w:t>
            </w:r>
          </w:p>
        </w:tc>
        <w:tc>
          <w:tcPr>
            <w:tcW w:w="1162" w:type="dxa"/>
            <w:shd w:val="clear" w:color="auto" w:fill="auto"/>
            <w:vAlign w:val="center"/>
          </w:tcPr>
          <w:p w14:paraId="37C88E01"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16</w:t>
            </w:r>
          </w:p>
        </w:tc>
        <w:tc>
          <w:tcPr>
            <w:tcW w:w="1701" w:type="dxa"/>
            <w:shd w:val="clear" w:color="auto" w:fill="auto"/>
            <w:vAlign w:val="center"/>
          </w:tcPr>
          <w:p w14:paraId="2B61B2F1" w14:textId="69C3C5C9"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18</w:t>
            </w:r>
          </w:p>
        </w:tc>
        <w:tc>
          <w:tcPr>
            <w:tcW w:w="1175" w:type="dxa"/>
            <w:shd w:val="clear" w:color="auto" w:fill="auto"/>
            <w:vAlign w:val="center"/>
          </w:tcPr>
          <w:p w14:paraId="5E1AA1B0" w14:textId="77777777" w:rsidR="00A53A82" w:rsidRPr="005B5B3C" w:rsidRDefault="00A53A82" w:rsidP="00A53A82">
            <w:pPr>
              <w:spacing w:after="0" w:line="240" w:lineRule="auto"/>
              <w:jc w:val="center"/>
              <w:rPr>
                <w:rFonts w:ascii="Times New Roman" w:hAnsi="Times New Roman" w:cs="Times New Roman"/>
                <w:bCs/>
                <w:sz w:val="24"/>
                <w:szCs w:val="24"/>
              </w:rPr>
            </w:pPr>
            <w:r w:rsidRPr="005B5B3C">
              <w:rPr>
                <w:rFonts w:ascii="Times New Roman" w:hAnsi="Times New Roman" w:cs="Times New Roman"/>
                <w:bCs/>
                <w:sz w:val="24"/>
                <w:szCs w:val="24"/>
              </w:rPr>
              <w:t>74</w:t>
            </w:r>
          </w:p>
        </w:tc>
        <w:tc>
          <w:tcPr>
            <w:tcW w:w="1890" w:type="dxa"/>
            <w:shd w:val="clear" w:color="auto" w:fill="auto"/>
          </w:tcPr>
          <w:p w14:paraId="3EB9CA7C" w14:textId="18072776" w:rsidR="00A53A82" w:rsidRPr="005B5B3C" w:rsidRDefault="00A53A82" w:rsidP="00A53A82">
            <w:pPr>
              <w:widowControl w:val="0"/>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Согласно учебному плану: домашнее творческое задание</w:t>
            </w:r>
          </w:p>
        </w:tc>
      </w:tr>
      <w:tr w:rsidR="00A53A82" w:rsidRPr="005B5B3C" w14:paraId="17527C76" w14:textId="77777777" w:rsidTr="00A53A82">
        <w:tc>
          <w:tcPr>
            <w:tcW w:w="407" w:type="dxa"/>
          </w:tcPr>
          <w:p w14:paraId="2E3079E9" w14:textId="77777777" w:rsidR="00A53A82" w:rsidRPr="005B5B3C" w:rsidRDefault="00A53A82" w:rsidP="00A53A82">
            <w:pPr>
              <w:widowControl w:val="0"/>
              <w:spacing w:after="0" w:line="240" w:lineRule="auto"/>
              <w:ind w:right="-23"/>
              <w:rPr>
                <w:rFonts w:ascii="Times New Roman" w:hAnsi="Times New Roman" w:cs="Times New Roman"/>
                <w:sz w:val="24"/>
                <w:szCs w:val="24"/>
              </w:rPr>
            </w:pPr>
          </w:p>
        </w:tc>
        <w:tc>
          <w:tcPr>
            <w:tcW w:w="1828" w:type="dxa"/>
          </w:tcPr>
          <w:p w14:paraId="14C1AC00" w14:textId="43C7F895" w:rsidR="00A53A82" w:rsidRPr="005B5B3C" w:rsidRDefault="00A53A82" w:rsidP="00A53A82">
            <w:pPr>
              <w:tabs>
                <w:tab w:val="right" w:pos="851"/>
              </w:tabs>
              <w:spacing w:after="0" w:line="240" w:lineRule="auto"/>
              <w:rPr>
                <w:rFonts w:ascii="Times New Roman" w:hAnsi="Times New Roman" w:cs="Times New Roman"/>
                <w:bCs/>
                <w:sz w:val="24"/>
                <w:szCs w:val="24"/>
              </w:rPr>
            </w:pPr>
            <w:r w:rsidRPr="005B5B3C">
              <w:rPr>
                <w:rFonts w:ascii="Times New Roman" w:hAnsi="Times New Roman" w:cs="Times New Roman"/>
                <w:bCs/>
                <w:sz w:val="24"/>
                <w:szCs w:val="24"/>
              </w:rPr>
              <w:t>Итого в %</w:t>
            </w:r>
          </w:p>
        </w:tc>
        <w:tc>
          <w:tcPr>
            <w:tcW w:w="750" w:type="dxa"/>
            <w:shd w:val="clear" w:color="auto" w:fill="auto"/>
            <w:vAlign w:val="center"/>
          </w:tcPr>
          <w:p w14:paraId="64F032FF" w14:textId="77777777" w:rsidR="00A53A82" w:rsidRPr="005B5B3C" w:rsidRDefault="00A53A82" w:rsidP="00A53A82">
            <w:pPr>
              <w:spacing w:after="0" w:line="240" w:lineRule="auto"/>
              <w:jc w:val="center"/>
              <w:rPr>
                <w:rFonts w:ascii="Times New Roman" w:hAnsi="Times New Roman" w:cs="Times New Roman"/>
                <w:b/>
                <w:bCs/>
                <w:sz w:val="24"/>
                <w:szCs w:val="24"/>
              </w:rPr>
            </w:pPr>
          </w:p>
        </w:tc>
        <w:tc>
          <w:tcPr>
            <w:tcW w:w="951" w:type="dxa"/>
            <w:shd w:val="clear" w:color="auto" w:fill="auto"/>
            <w:vAlign w:val="center"/>
          </w:tcPr>
          <w:p w14:paraId="6DE146E9" w14:textId="512DBA2A"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31</w:t>
            </w:r>
          </w:p>
        </w:tc>
        <w:tc>
          <w:tcPr>
            <w:tcW w:w="1162" w:type="dxa"/>
            <w:shd w:val="clear" w:color="auto" w:fill="auto"/>
            <w:vAlign w:val="center"/>
          </w:tcPr>
          <w:p w14:paraId="766A5685" w14:textId="429FD5CA"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47</w:t>
            </w:r>
          </w:p>
        </w:tc>
        <w:tc>
          <w:tcPr>
            <w:tcW w:w="1701" w:type="dxa"/>
            <w:shd w:val="clear" w:color="auto" w:fill="auto"/>
            <w:vAlign w:val="center"/>
          </w:tcPr>
          <w:p w14:paraId="68863283" w14:textId="53BCDCD2"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53</w:t>
            </w:r>
          </w:p>
        </w:tc>
        <w:tc>
          <w:tcPr>
            <w:tcW w:w="1175" w:type="dxa"/>
            <w:shd w:val="clear" w:color="auto" w:fill="auto"/>
            <w:vAlign w:val="center"/>
          </w:tcPr>
          <w:p w14:paraId="7F4CB1B7" w14:textId="4324CCA0" w:rsidR="00A53A82" w:rsidRPr="005B5B3C" w:rsidRDefault="001C109C" w:rsidP="00A53A82">
            <w:pPr>
              <w:spacing w:after="0" w:line="240" w:lineRule="auto"/>
              <w:jc w:val="center"/>
              <w:rPr>
                <w:rFonts w:ascii="Times New Roman" w:hAnsi="Times New Roman" w:cs="Times New Roman"/>
                <w:b/>
                <w:bCs/>
                <w:sz w:val="24"/>
                <w:szCs w:val="24"/>
              </w:rPr>
            </w:pPr>
            <w:r w:rsidRPr="005B5B3C">
              <w:rPr>
                <w:rFonts w:ascii="Times New Roman" w:hAnsi="Times New Roman" w:cs="Times New Roman"/>
                <w:b/>
                <w:bCs/>
                <w:sz w:val="24"/>
                <w:szCs w:val="24"/>
              </w:rPr>
              <w:t>69</w:t>
            </w:r>
          </w:p>
        </w:tc>
        <w:tc>
          <w:tcPr>
            <w:tcW w:w="1890" w:type="dxa"/>
            <w:shd w:val="clear" w:color="auto" w:fill="auto"/>
          </w:tcPr>
          <w:p w14:paraId="3C4AA96D" w14:textId="77777777" w:rsidR="00A53A82" w:rsidRPr="005B5B3C" w:rsidRDefault="00A53A82" w:rsidP="00A53A82">
            <w:pPr>
              <w:widowControl w:val="0"/>
              <w:spacing w:after="0" w:line="240" w:lineRule="auto"/>
              <w:rPr>
                <w:rFonts w:ascii="Times New Roman" w:hAnsi="Times New Roman" w:cs="Times New Roman"/>
                <w:b/>
                <w:bCs/>
                <w:sz w:val="24"/>
                <w:szCs w:val="24"/>
              </w:rPr>
            </w:pPr>
          </w:p>
        </w:tc>
      </w:tr>
    </w:tbl>
    <w:p w14:paraId="20F5F758" w14:textId="77777777" w:rsidR="00356E88" w:rsidRPr="005B5B3C" w:rsidRDefault="00356E88" w:rsidP="009222A4">
      <w:pPr>
        <w:pStyle w:val="1"/>
      </w:pPr>
    </w:p>
    <w:p w14:paraId="171EB0E1" w14:textId="77777777" w:rsidR="00AA1AAC" w:rsidRPr="005B5B3C" w:rsidRDefault="00AA1AAC" w:rsidP="009222A4">
      <w:pPr>
        <w:pStyle w:val="1"/>
      </w:pPr>
      <w:bookmarkStart w:id="12" w:name="_Toc124793568"/>
      <w:r w:rsidRPr="005B5B3C">
        <w:t xml:space="preserve">5.3. Содержание </w:t>
      </w:r>
      <w:r w:rsidR="00392904" w:rsidRPr="005B5B3C">
        <w:t xml:space="preserve">семинаров, </w:t>
      </w:r>
      <w:r w:rsidRPr="005B5B3C">
        <w:t>практических занятий</w:t>
      </w:r>
      <w:bookmarkEnd w:id="12"/>
    </w:p>
    <w:tbl>
      <w:tblPr>
        <w:tblStyle w:val="af0"/>
        <w:tblW w:w="10252" w:type="dxa"/>
        <w:tblLayout w:type="fixed"/>
        <w:tblLook w:val="04A0" w:firstRow="1" w:lastRow="0" w:firstColumn="1" w:lastColumn="0" w:noHBand="0" w:noVBand="1"/>
      </w:tblPr>
      <w:tblGrid>
        <w:gridCol w:w="2235"/>
        <w:gridCol w:w="5670"/>
        <w:gridCol w:w="2347"/>
      </w:tblGrid>
      <w:tr w:rsidR="005B5B3C" w:rsidRPr="005B5B3C" w14:paraId="67E27C8A" w14:textId="77777777" w:rsidTr="00DA50B9">
        <w:tc>
          <w:tcPr>
            <w:tcW w:w="2235" w:type="dxa"/>
          </w:tcPr>
          <w:p w14:paraId="0F746D46" w14:textId="77777777" w:rsidR="00AA1AAC" w:rsidRPr="005B5B3C" w:rsidRDefault="00AA1AAC" w:rsidP="00AA1AAC">
            <w:pPr>
              <w:keepNext/>
              <w:jc w:val="both"/>
              <w:rPr>
                <w:rFonts w:ascii="Times New Roman" w:hAnsi="Times New Roman" w:cs="Times New Roman"/>
                <w:b/>
                <w:sz w:val="24"/>
                <w:szCs w:val="24"/>
              </w:rPr>
            </w:pPr>
            <w:r w:rsidRPr="005B5B3C">
              <w:rPr>
                <w:rFonts w:ascii="Times New Roman" w:hAnsi="Times New Roman" w:cs="Times New Roman"/>
                <w:b/>
                <w:sz w:val="24"/>
                <w:szCs w:val="24"/>
              </w:rPr>
              <w:t>Наименование тем (разделов) дисциплины</w:t>
            </w:r>
          </w:p>
        </w:tc>
        <w:tc>
          <w:tcPr>
            <w:tcW w:w="5670" w:type="dxa"/>
          </w:tcPr>
          <w:p w14:paraId="0090DF7D" w14:textId="6B3DAE14" w:rsidR="00AA1AAC" w:rsidRPr="005B5B3C" w:rsidRDefault="00AA1AAC" w:rsidP="005B5B3C">
            <w:pPr>
              <w:keepNext/>
              <w:jc w:val="both"/>
              <w:rPr>
                <w:rFonts w:ascii="Times New Roman" w:hAnsi="Times New Roman" w:cs="Times New Roman"/>
                <w:b/>
                <w:sz w:val="24"/>
                <w:szCs w:val="24"/>
              </w:rPr>
            </w:pPr>
            <w:r w:rsidRPr="005B5B3C">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47" w:type="dxa"/>
          </w:tcPr>
          <w:p w14:paraId="50DA75B5" w14:textId="77777777" w:rsidR="00AA1AAC" w:rsidRPr="005B5B3C" w:rsidRDefault="00AA1AAC" w:rsidP="00AA1AAC">
            <w:pPr>
              <w:keepNext/>
              <w:jc w:val="both"/>
              <w:rPr>
                <w:rFonts w:ascii="Times New Roman" w:hAnsi="Times New Roman" w:cs="Times New Roman"/>
                <w:b/>
                <w:sz w:val="24"/>
                <w:szCs w:val="24"/>
              </w:rPr>
            </w:pPr>
            <w:r w:rsidRPr="005B5B3C">
              <w:rPr>
                <w:rFonts w:ascii="Times New Roman" w:hAnsi="Times New Roman" w:cs="Times New Roman"/>
                <w:b/>
                <w:sz w:val="24"/>
                <w:szCs w:val="24"/>
              </w:rPr>
              <w:t>Формы проведения занятий</w:t>
            </w:r>
          </w:p>
        </w:tc>
      </w:tr>
      <w:tr w:rsidR="005B5B3C" w:rsidRPr="005B5B3C" w14:paraId="22DE8C53" w14:textId="77777777" w:rsidTr="00DA50B9">
        <w:tc>
          <w:tcPr>
            <w:tcW w:w="2235" w:type="dxa"/>
          </w:tcPr>
          <w:p w14:paraId="76D0B2FD" w14:textId="77777777" w:rsidR="00665901" w:rsidRPr="005B5B3C" w:rsidRDefault="00665901" w:rsidP="00665901">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Тема 1. Роль финансового планирования в управлении финансами</w:t>
            </w:r>
          </w:p>
        </w:tc>
        <w:tc>
          <w:tcPr>
            <w:tcW w:w="5670" w:type="dxa"/>
          </w:tcPr>
          <w:p w14:paraId="3F6F9397" w14:textId="77777777" w:rsidR="00634DCD" w:rsidRPr="005B5B3C" w:rsidRDefault="00634DCD" w:rsidP="00634DCD">
            <w:pPr>
              <w:pStyle w:val="ae"/>
              <w:keepNext/>
              <w:numPr>
                <w:ilvl w:val="0"/>
                <w:numId w:val="7"/>
              </w:numPr>
              <w:tabs>
                <w:tab w:val="left" w:pos="317"/>
              </w:tabs>
            </w:pPr>
            <w:r w:rsidRPr="005B5B3C">
              <w:t>Значение финансового планирования для современных компаний.</w:t>
            </w:r>
          </w:p>
          <w:p w14:paraId="367DCF1D" w14:textId="77777777" w:rsidR="00634DCD" w:rsidRPr="005B5B3C" w:rsidRDefault="00634DCD" w:rsidP="00634DCD">
            <w:pPr>
              <w:pStyle w:val="ae"/>
              <w:keepNext/>
              <w:numPr>
                <w:ilvl w:val="0"/>
                <w:numId w:val="7"/>
              </w:numPr>
              <w:tabs>
                <w:tab w:val="left" w:pos="317"/>
              </w:tabs>
            </w:pPr>
            <w:r w:rsidRPr="005B5B3C">
              <w:t>Взаимосвязь финансовых планов различных горизонтов управления</w:t>
            </w:r>
          </w:p>
          <w:p w14:paraId="137F5B69" w14:textId="77777777" w:rsidR="00634DCD" w:rsidRPr="005B5B3C" w:rsidRDefault="00634DCD" w:rsidP="00634DCD">
            <w:pPr>
              <w:pStyle w:val="ae"/>
              <w:keepNext/>
              <w:numPr>
                <w:ilvl w:val="0"/>
                <w:numId w:val="7"/>
              </w:numPr>
              <w:tabs>
                <w:tab w:val="left" w:pos="317"/>
              </w:tabs>
            </w:pPr>
            <w:r w:rsidRPr="005B5B3C">
              <w:t>Оценка возможностей предприятия для осуществления финансового планирования.</w:t>
            </w:r>
          </w:p>
          <w:p w14:paraId="17E296C0" w14:textId="77777777" w:rsidR="00634DCD" w:rsidRPr="005B5B3C" w:rsidRDefault="00634DCD" w:rsidP="00634DCD">
            <w:pPr>
              <w:pStyle w:val="ae"/>
              <w:keepNext/>
              <w:numPr>
                <w:ilvl w:val="0"/>
                <w:numId w:val="7"/>
              </w:numPr>
              <w:tabs>
                <w:tab w:val="left" w:pos="317"/>
              </w:tabs>
            </w:pPr>
            <w:r w:rsidRPr="005B5B3C">
              <w:t>Формирование информационной базы для организации процесса финансового планирования на предприятии. Преимущества и недостатки различных информационных источников</w:t>
            </w:r>
          </w:p>
          <w:p w14:paraId="6ABE01CA" w14:textId="78131FE8" w:rsidR="00665901" w:rsidRPr="005B5B3C" w:rsidRDefault="00665901" w:rsidP="00665901">
            <w:pPr>
              <w:pStyle w:val="ae"/>
              <w:keepNext/>
              <w:tabs>
                <w:tab w:val="left" w:pos="317"/>
              </w:tabs>
              <w:ind w:left="0"/>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16578B83" w14:textId="5B1C4DA9" w:rsidR="00665901" w:rsidRPr="005B5B3C" w:rsidRDefault="00665901" w:rsidP="00B47416">
            <w:pPr>
              <w:pStyle w:val="ae"/>
              <w:keepNext/>
              <w:tabs>
                <w:tab w:val="left" w:pos="317"/>
              </w:tabs>
              <w:ind w:left="0"/>
            </w:pPr>
            <w:r w:rsidRPr="005B5B3C">
              <w:t xml:space="preserve">Рекомендуемые источники из раздела 9: </w:t>
            </w:r>
            <w:r w:rsidR="00524FB6" w:rsidRPr="005B5B3C">
              <w:t xml:space="preserve">2, </w:t>
            </w:r>
            <w:r w:rsidRPr="005B5B3C">
              <w:t>3,</w:t>
            </w:r>
            <w:r w:rsidR="00E7313F" w:rsidRPr="005B5B3C">
              <w:t xml:space="preserve"> 5, </w:t>
            </w:r>
            <w:r w:rsidR="00524FB6" w:rsidRPr="005B5B3C">
              <w:t xml:space="preserve">6, </w:t>
            </w:r>
            <w:r w:rsidR="00B47416" w:rsidRPr="005B5B3C">
              <w:t>7</w:t>
            </w:r>
            <w:r w:rsidRPr="005B5B3C">
              <w:t>.</w:t>
            </w:r>
          </w:p>
        </w:tc>
        <w:tc>
          <w:tcPr>
            <w:tcW w:w="2347" w:type="dxa"/>
            <w:shd w:val="clear" w:color="auto" w:fill="auto"/>
          </w:tcPr>
          <w:p w14:paraId="378FCDFF" w14:textId="77777777" w:rsidR="00665901" w:rsidRPr="005B5B3C" w:rsidRDefault="00665901"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Дискуссия. Разбор конкретных ситуаций</w:t>
            </w:r>
            <w:r w:rsidR="00A34DF8" w:rsidRPr="005B5B3C">
              <w:rPr>
                <w:rFonts w:ascii="Times New Roman" w:hAnsi="Times New Roman" w:cs="Times New Roman"/>
                <w:sz w:val="24"/>
                <w:szCs w:val="24"/>
              </w:rPr>
              <w:t>, локальные задачи обзорного характера для мини-групп на основе данных конкретных компаний с обсуждением результатов</w:t>
            </w:r>
          </w:p>
        </w:tc>
      </w:tr>
      <w:tr w:rsidR="005B5B3C" w:rsidRPr="005B5B3C" w14:paraId="20F8B20B" w14:textId="77777777" w:rsidTr="00DA50B9">
        <w:trPr>
          <w:trHeight w:val="698"/>
        </w:trPr>
        <w:tc>
          <w:tcPr>
            <w:tcW w:w="2235" w:type="dxa"/>
          </w:tcPr>
          <w:p w14:paraId="4EBA1A14" w14:textId="77777777" w:rsidR="00665901" w:rsidRPr="005B5B3C" w:rsidRDefault="00665901" w:rsidP="00665901">
            <w:pPr>
              <w:widowControl w:val="0"/>
              <w:rPr>
                <w:rFonts w:ascii="Times New Roman" w:hAnsi="Times New Roman" w:cs="Times New Roman"/>
                <w:sz w:val="24"/>
                <w:szCs w:val="24"/>
              </w:rPr>
            </w:pPr>
            <w:r w:rsidRPr="005B5B3C">
              <w:rPr>
                <w:rFonts w:ascii="Times New Roman" w:hAnsi="Times New Roman" w:cs="Times New Roman"/>
                <w:sz w:val="24"/>
                <w:szCs w:val="24"/>
              </w:rPr>
              <w:t>Тема 2. Организация системы финансового планирования</w:t>
            </w:r>
          </w:p>
        </w:tc>
        <w:tc>
          <w:tcPr>
            <w:tcW w:w="5670" w:type="dxa"/>
          </w:tcPr>
          <w:p w14:paraId="54874782" w14:textId="77777777" w:rsidR="00634DCD" w:rsidRPr="005B5B3C" w:rsidRDefault="00634DCD" w:rsidP="00B953D9">
            <w:pPr>
              <w:pStyle w:val="ae"/>
              <w:widowControl w:val="0"/>
              <w:numPr>
                <w:ilvl w:val="0"/>
                <w:numId w:val="13"/>
              </w:numPr>
              <w:tabs>
                <w:tab w:val="left" w:pos="993"/>
              </w:tabs>
              <w:jc w:val="both"/>
              <w:rPr>
                <w:rFonts w:eastAsiaTheme="minorHAnsi"/>
              </w:rPr>
            </w:pPr>
            <w:r w:rsidRPr="005B5B3C">
              <w:rPr>
                <w:rFonts w:eastAsiaTheme="minorHAnsi"/>
              </w:rPr>
              <w:t xml:space="preserve">Организация системы финансового планирования. </w:t>
            </w:r>
          </w:p>
          <w:p w14:paraId="64CF22B0" w14:textId="77777777" w:rsidR="00634DCD" w:rsidRPr="005B5B3C" w:rsidRDefault="00634DCD" w:rsidP="00B953D9">
            <w:pPr>
              <w:pStyle w:val="ae"/>
              <w:widowControl w:val="0"/>
              <w:numPr>
                <w:ilvl w:val="0"/>
                <w:numId w:val="13"/>
              </w:numPr>
              <w:tabs>
                <w:tab w:val="left" w:pos="993"/>
              </w:tabs>
              <w:jc w:val="both"/>
              <w:rPr>
                <w:rFonts w:eastAsiaTheme="minorHAnsi"/>
              </w:rPr>
            </w:pPr>
            <w:r w:rsidRPr="005B5B3C">
              <w:rPr>
                <w:rFonts w:eastAsiaTheme="minorHAnsi"/>
              </w:rPr>
              <w:t>Взаимодействие в процессе финансового планирования различных служб</w:t>
            </w:r>
          </w:p>
          <w:p w14:paraId="79729951"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Принципы организации системы финансового планирования</w:t>
            </w:r>
          </w:p>
          <w:p w14:paraId="3C70C165"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Регламент планирования.</w:t>
            </w:r>
          </w:p>
          <w:p w14:paraId="4CB81B07"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Особенности организации финансового планирования на предприятиях различных сфер экономики.</w:t>
            </w:r>
          </w:p>
          <w:p w14:paraId="4DF1C57E" w14:textId="77777777" w:rsidR="00B953D9" w:rsidRPr="005B5B3C" w:rsidRDefault="00B953D9" w:rsidP="00B953D9">
            <w:pPr>
              <w:pStyle w:val="ae"/>
              <w:widowControl w:val="0"/>
              <w:numPr>
                <w:ilvl w:val="0"/>
                <w:numId w:val="13"/>
              </w:numPr>
              <w:tabs>
                <w:tab w:val="left" w:pos="993"/>
              </w:tabs>
              <w:jc w:val="both"/>
              <w:rPr>
                <w:rFonts w:eastAsiaTheme="minorHAnsi"/>
              </w:rPr>
            </w:pPr>
            <w:r w:rsidRPr="005B5B3C">
              <w:rPr>
                <w:rFonts w:eastAsiaTheme="minorHAnsi"/>
              </w:rPr>
              <w:t>Инфраструктура финансового планирования.</w:t>
            </w:r>
          </w:p>
          <w:p w14:paraId="4F324678" w14:textId="3B5F288C" w:rsidR="00665901" w:rsidRPr="005B5B3C" w:rsidRDefault="00665901" w:rsidP="00665901">
            <w:pPr>
              <w:pStyle w:val="ae"/>
              <w:widowControl w:val="0"/>
              <w:tabs>
                <w:tab w:val="left" w:pos="993"/>
              </w:tabs>
              <w:ind w:left="0"/>
              <w:jc w:val="both"/>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56C63F50" w14:textId="77777777" w:rsidR="00665901" w:rsidRPr="005B5B3C" w:rsidRDefault="00665901" w:rsidP="00665901">
            <w:pPr>
              <w:pStyle w:val="ae"/>
              <w:widowControl w:val="0"/>
              <w:tabs>
                <w:tab w:val="left" w:pos="993"/>
              </w:tabs>
              <w:ind w:left="0"/>
              <w:jc w:val="both"/>
              <w:rPr>
                <w:rFonts w:eastAsiaTheme="minorHAnsi"/>
              </w:rPr>
            </w:pPr>
            <w:r w:rsidRPr="005B5B3C">
              <w:t xml:space="preserve">Рекомендуемые источники из раздела 9: 3, </w:t>
            </w:r>
            <w:r w:rsidR="00E7313F" w:rsidRPr="005B5B3C">
              <w:t xml:space="preserve">5, </w:t>
            </w:r>
            <w:r w:rsidRPr="005B5B3C">
              <w:t>7.</w:t>
            </w:r>
          </w:p>
        </w:tc>
        <w:tc>
          <w:tcPr>
            <w:tcW w:w="2347" w:type="dxa"/>
            <w:shd w:val="clear" w:color="auto" w:fill="auto"/>
          </w:tcPr>
          <w:p w14:paraId="0E77B21D" w14:textId="77777777" w:rsidR="00665901" w:rsidRPr="005B5B3C" w:rsidRDefault="0066590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t>Опрос. Тест.</w:t>
            </w:r>
            <w:r w:rsidR="00EB4A60" w:rsidRPr="005B5B3C">
              <w:rPr>
                <w:rFonts w:ascii="Times New Roman" w:hAnsi="Times New Roman" w:cs="Times New Roman"/>
                <w:sz w:val="24"/>
                <w:szCs w:val="24"/>
              </w:rPr>
              <w:t xml:space="preserve"> Разбор конкретных ситуаций, аналитические задания для мини-групп на основе данных конкретных компаний с обсуждением результатов</w:t>
            </w:r>
          </w:p>
        </w:tc>
      </w:tr>
      <w:tr w:rsidR="005B5B3C" w:rsidRPr="005B5B3C" w14:paraId="3712652C" w14:textId="77777777" w:rsidTr="00DA50B9">
        <w:trPr>
          <w:trHeight w:val="698"/>
        </w:trPr>
        <w:tc>
          <w:tcPr>
            <w:tcW w:w="2235" w:type="dxa"/>
          </w:tcPr>
          <w:p w14:paraId="7FD3099D" w14:textId="77777777" w:rsidR="00B953D9" w:rsidRPr="005B5B3C" w:rsidRDefault="00B953D9" w:rsidP="00B953D9">
            <w:pPr>
              <w:pStyle w:val="ae"/>
              <w:widowControl w:val="0"/>
              <w:ind w:left="22"/>
            </w:pPr>
            <w:r w:rsidRPr="005B5B3C">
              <w:t>Тема 3. Финансовая структура и ее роль в планировании организации</w:t>
            </w:r>
          </w:p>
          <w:p w14:paraId="5E24C006" w14:textId="77777777" w:rsidR="00B953D9" w:rsidRPr="005B5B3C" w:rsidRDefault="00B953D9" w:rsidP="00665901">
            <w:pPr>
              <w:widowControl w:val="0"/>
              <w:rPr>
                <w:rFonts w:ascii="Times New Roman" w:hAnsi="Times New Roman" w:cs="Times New Roman"/>
                <w:sz w:val="24"/>
                <w:szCs w:val="24"/>
              </w:rPr>
            </w:pPr>
          </w:p>
        </w:tc>
        <w:tc>
          <w:tcPr>
            <w:tcW w:w="5670" w:type="dxa"/>
          </w:tcPr>
          <w:p w14:paraId="42E786EA"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Понятие финансовой структуры организации. </w:t>
            </w:r>
          </w:p>
          <w:p w14:paraId="472F8597"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Бюджетирование как управленческая технология. </w:t>
            </w:r>
          </w:p>
          <w:p w14:paraId="0524CFBF" w14:textId="77777777" w:rsidR="00B953D9"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 xml:space="preserve">Центры финансовой ответственности (ЦФО). </w:t>
            </w:r>
          </w:p>
          <w:p w14:paraId="7042765A" w14:textId="77777777" w:rsidR="001C0221" w:rsidRPr="005B5B3C" w:rsidRDefault="00B953D9" w:rsidP="00D00EE3">
            <w:pPr>
              <w:pStyle w:val="ae"/>
              <w:widowControl w:val="0"/>
              <w:numPr>
                <w:ilvl w:val="0"/>
                <w:numId w:val="27"/>
              </w:numPr>
              <w:tabs>
                <w:tab w:val="left" w:pos="993"/>
              </w:tabs>
              <w:jc w:val="both"/>
              <w:rPr>
                <w:rFonts w:eastAsiaTheme="minorHAnsi"/>
              </w:rPr>
            </w:pPr>
            <w:r w:rsidRPr="005B5B3C">
              <w:rPr>
                <w:rFonts w:eastAsiaTheme="minorHAnsi"/>
              </w:rPr>
              <w:t>Финансовая архитектура и финансовая структур</w:t>
            </w:r>
            <w:r w:rsidR="00E82575" w:rsidRPr="005B5B3C">
              <w:rPr>
                <w:rFonts w:eastAsiaTheme="minorHAnsi"/>
              </w:rPr>
              <w:t>а</w:t>
            </w:r>
          </w:p>
          <w:p w14:paraId="40C33BBA" w14:textId="77777777" w:rsidR="001C0221" w:rsidRPr="005B5B3C" w:rsidRDefault="00E82575" w:rsidP="00D00EE3">
            <w:pPr>
              <w:pStyle w:val="ae"/>
              <w:widowControl w:val="0"/>
              <w:numPr>
                <w:ilvl w:val="0"/>
                <w:numId w:val="27"/>
              </w:numPr>
              <w:tabs>
                <w:tab w:val="left" w:pos="993"/>
              </w:tabs>
              <w:jc w:val="both"/>
              <w:rPr>
                <w:rFonts w:eastAsiaTheme="minorHAnsi"/>
              </w:rPr>
            </w:pPr>
            <w:r w:rsidRPr="005B5B3C">
              <w:rPr>
                <w:rFonts w:eastAsiaTheme="minorHAnsi"/>
              </w:rPr>
              <w:t>Ф</w:t>
            </w:r>
            <w:r w:rsidR="001C0221" w:rsidRPr="005B5B3C">
              <w:rPr>
                <w:rFonts w:eastAsiaTheme="minorHAnsi"/>
              </w:rPr>
              <w:t>инансов</w:t>
            </w:r>
            <w:r w:rsidRPr="005B5B3C">
              <w:rPr>
                <w:rFonts w:eastAsiaTheme="minorHAnsi"/>
              </w:rPr>
              <w:t>ая</w:t>
            </w:r>
            <w:r w:rsidR="001C0221" w:rsidRPr="005B5B3C">
              <w:rPr>
                <w:rFonts w:eastAsiaTheme="minorHAnsi"/>
              </w:rPr>
              <w:t xml:space="preserve"> структур</w:t>
            </w:r>
            <w:r w:rsidRPr="005B5B3C">
              <w:rPr>
                <w:rFonts w:eastAsiaTheme="minorHAnsi"/>
              </w:rPr>
              <w:t>а</w:t>
            </w:r>
            <w:r w:rsidR="001C0221" w:rsidRPr="005B5B3C">
              <w:rPr>
                <w:rFonts w:eastAsiaTheme="minorHAnsi"/>
              </w:rPr>
              <w:t xml:space="preserve"> сложных экономических структур.</w:t>
            </w:r>
          </w:p>
          <w:p w14:paraId="1CD7311A" w14:textId="7545746B" w:rsidR="00B953D9" w:rsidRPr="005B5B3C" w:rsidRDefault="00B953D9" w:rsidP="001C0221">
            <w:pPr>
              <w:pStyle w:val="ae"/>
              <w:widowControl w:val="0"/>
              <w:tabs>
                <w:tab w:val="left" w:pos="993"/>
              </w:tabs>
              <w:ind w:left="360"/>
              <w:jc w:val="both"/>
            </w:pPr>
            <w:r w:rsidRPr="005B5B3C">
              <w:t xml:space="preserve">Рекомендуемые источники из раздела 8: </w:t>
            </w:r>
            <w:r w:rsidR="00B47416" w:rsidRPr="005B5B3C">
              <w:t>6</w:t>
            </w:r>
            <w:r w:rsidRPr="005B5B3C">
              <w:t>-1</w:t>
            </w:r>
            <w:r w:rsidR="00B47416" w:rsidRPr="005B5B3C">
              <w:t>3</w:t>
            </w:r>
            <w:r w:rsidRPr="005B5B3C">
              <w:t>.</w:t>
            </w:r>
          </w:p>
          <w:p w14:paraId="068386D2" w14:textId="77777777" w:rsidR="00B953D9" w:rsidRPr="005B5B3C" w:rsidRDefault="00B953D9" w:rsidP="00B953D9">
            <w:pPr>
              <w:pStyle w:val="ae"/>
              <w:widowControl w:val="0"/>
              <w:tabs>
                <w:tab w:val="left" w:pos="993"/>
              </w:tabs>
              <w:ind w:left="360"/>
              <w:jc w:val="both"/>
              <w:rPr>
                <w:rFonts w:eastAsiaTheme="minorHAnsi"/>
              </w:rPr>
            </w:pPr>
            <w:r w:rsidRPr="005B5B3C">
              <w:t>Рекомендуемые источники из раздела 9: 3, 5, 7.</w:t>
            </w:r>
          </w:p>
        </w:tc>
        <w:tc>
          <w:tcPr>
            <w:tcW w:w="2347" w:type="dxa"/>
            <w:shd w:val="clear" w:color="auto" w:fill="auto"/>
          </w:tcPr>
          <w:p w14:paraId="7ED7C7A1" w14:textId="77777777" w:rsidR="00B953D9" w:rsidRPr="005B5B3C" w:rsidRDefault="001C022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t xml:space="preserve">Опрос. Тест. Разбор конкретных ситуаций, аналитические задания для мини-групп на основе данных конкретных компаний с </w:t>
            </w:r>
            <w:r w:rsidRPr="005B5B3C">
              <w:rPr>
                <w:rFonts w:ascii="Times New Roman" w:hAnsi="Times New Roman" w:cs="Times New Roman"/>
                <w:sz w:val="24"/>
                <w:szCs w:val="24"/>
              </w:rPr>
              <w:lastRenderedPageBreak/>
              <w:t>обсуждением результатов</w:t>
            </w:r>
          </w:p>
        </w:tc>
      </w:tr>
      <w:tr w:rsidR="005B5B3C" w:rsidRPr="005B5B3C" w14:paraId="5A2D3696" w14:textId="77777777" w:rsidTr="00DA50B9">
        <w:tc>
          <w:tcPr>
            <w:tcW w:w="2235" w:type="dxa"/>
          </w:tcPr>
          <w:p w14:paraId="57C02239" w14:textId="77777777" w:rsidR="00665901" w:rsidRPr="005B5B3C" w:rsidRDefault="00665901" w:rsidP="00665901">
            <w:pPr>
              <w:jc w:val="both"/>
              <w:rPr>
                <w:rFonts w:ascii="Times New Roman" w:hAnsi="Times New Roman" w:cs="Times New Roman"/>
                <w:sz w:val="24"/>
                <w:szCs w:val="24"/>
              </w:rPr>
            </w:pPr>
            <w:r w:rsidRPr="005B5B3C">
              <w:rPr>
                <w:rFonts w:ascii="Times New Roman" w:hAnsi="Times New Roman" w:cs="Times New Roman"/>
                <w:sz w:val="24"/>
                <w:szCs w:val="24"/>
              </w:rPr>
              <w:lastRenderedPageBreak/>
              <w:t xml:space="preserve">Тема </w:t>
            </w:r>
            <w:r w:rsidR="00B953D9" w:rsidRPr="005B5B3C">
              <w:rPr>
                <w:rFonts w:ascii="Times New Roman" w:hAnsi="Times New Roman" w:cs="Times New Roman"/>
                <w:sz w:val="24"/>
                <w:szCs w:val="24"/>
              </w:rPr>
              <w:t>4</w:t>
            </w:r>
            <w:r w:rsidRPr="005B5B3C">
              <w:rPr>
                <w:rFonts w:ascii="Times New Roman" w:hAnsi="Times New Roman" w:cs="Times New Roman"/>
                <w:sz w:val="24"/>
                <w:szCs w:val="24"/>
              </w:rPr>
              <w:t>. Стратегическое финансовое планирование</w:t>
            </w:r>
          </w:p>
        </w:tc>
        <w:tc>
          <w:tcPr>
            <w:tcW w:w="5670" w:type="dxa"/>
          </w:tcPr>
          <w:p w14:paraId="00EDCB5D"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Понятие стратегического финансового планирования. Структура стратегического финансового плана</w:t>
            </w:r>
          </w:p>
          <w:p w14:paraId="3D9F5C6B" w14:textId="77777777" w:rsidR="00417D1E" w:rsidRPr="005B5B3C" w:rsidRDefault="00417D1E"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Показатели VBM-концепции, их применение и значение для оценки результативности экономического роста.</w:t>
            </w:r>
          </w:p>
          <w:p w14:paraId="25A9401A"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 xml:space="preserve">Система сбалансированных показателей. </w:t>
            </w:r>
            <w:r w:rsidR="00634DCD" w:rsidRPr="005B5B3C">
              <w:rPr>
                <w:rFonts w:eastAsiaTheme="minorHAnsi"/>
              </w:rPr>
              <w:t>Примеры ССП для 4 основных проекций (блоков).</w:t>
            </w:r>
          </w:p>
          <w:p w14:paraId="690CF278"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Текущее финансовое планирование</w:t>
            </w:r>
          </w:p>
          <w:p w14:paraId="30BEDB4F" w14:textId="77777777" w:rsidR="00665901" w:rsidRPr="005B5B3C" w:rsidRDefault="00665901" w:rsidP="00665901">
            <w:pPr>
              <w:pStyle w:val="ae"/>
              <w:widowControl w:val="0"/>
              <w:numPr>
                <w:ilvl w:val="0"/>
                <w:numId w:val="14"/>
              </w:numPr>
              <w:tabs>
                <w:tab w:val="left" w:pos="993"/>
              </w:tabs>
              <w:ind w:left="0" w:firstLine="0"/>
              <w:jc w:val="both"/>
              <w:rPr>
                <w:rFonts w:eastAsiaTheme="minorHAnsi"/>
              </w:rPr>
            </w:pPr>
            <w:r w:rsidRPr="005B5B3C">
              <w:rPr>
                <w:rFonts w:eastAsiaTheme="minorHAnsi"/>
              </w:rPr>
              <w:t>Оперативное финансовое планирование и его значение для организации.</w:t>
            </w:r>
          </w:p>
          <w:p w14:paraId="24F026E4" w14:textId="35FCAC10" w:rsidR="00665901" w:rsidRPr="005B5B3C" w:rsidRDefault="00665901" w:rsidP="00665901">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8: </w:t>
            </w:r>
            <w:r w:rsidR="00B47416" w:rsidRPr="005B5B3C">
              <w:rPr>
                <w:rFonts w:ascii="Times New Roman" w:hAnsi="Times New Roman" w:cs="Times New Roman"/>
                <w:sz w:val="24"/>
                <w:szCs w:val="24"/>
              </w:rPr>
              <w:t>6</w:t>
            </w:r>
            <w:r w:rsidR="00524FB6" w:rsidRPr="005B5B3C">
              <w:rPr>
                <w:rFonts w:ascii="Times New Roman" w:hAnsi="Times New Roman" w:cs="Times New Roman"/>
                <w:sz w:val="24"/>
                <w:szCs w:val="24"/>
              </w:rPr>
              <w:t>-1</w:t>
            </w:r>
            <w:r w:rsidR="00B47416" w:rsidRPr="005B5B3C">
              <w:rPr>
                <w:rFonts w:ascii="Times New Roman" w:hAnsi="Times New Roman" w:cs="Times New Roman"/>
                <w:sz w:val="24"/>
                <w:szCs w:val="24"/>
              </w:rPr>
              <w:t>3</w:t>
            </w:r>
            <w:r w:rsidRPr="005B5B3C">
              <w:rPr>
                <w:rFonts w:ascii="Times New Roman" w:hAnsi="Times New Roman" w:cs="Times New Roman"/>
                <w:sz w:val="24"/>
                <w:szCs w:val="24"/>
              </w:rPr>
              <w:t>.</w:t>
            </w:r>
          </w:p>
          <w:p w14:paraId="2C10AD5B" w14:textId="61242EBC" w:rsidR="00665901" w:rsidRPr="005B5B3C" w:rsidRDefault="00665901" w:rsidP="00B474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9: </w:t>
            </w:r>
            <w:r w:rsidR="00524FB6" w:rsidRPr="005B5B3C">
              <w:rPr>
                <w:rFonts w:ascii="Times New Roman" w:hAnsi="Times New Roman" w:cs="Times New Roman"/>
                <w:sz w:val="24"/>
                <w:szCs w:val="24"/>
              </w:rPr>
              <w:t>2, 3, 5-</w:t>
            </w:r>
            <w:r w:rsidR="00B47416" w:rsidRPr="005B5B3C">
              <w:rPr>
                <w:rFonts w:ascii="Times New Roman" w:hAnsi="Times New Roman" w:cs="Times New Roman"/>
                <w:sz w:val="24"/>
                <w:szCs w:val="24"/>
              </w:rPr>
              <w:t>7</w:t>
            </w:r>
            <w:r w:rsidRPr="005B5B3C">
              <w:rPr>
                <w:rFonts w:ascii="Times New Roman" w:hAnsi="Times New Roman" w:cs="Times New Roman"/>
                <w:sz w:val="24"/>
                <w:szCs w:val="24"/>
              </w:rPr>
              <w:t>.</w:t>
            </w:r>
          </w:p>
        </w:tc>
        <w:tc>
          <w:tcPr>
            <w:tcW w:w="2347" w:type="dxa"/>
            <w:shd w:val="clear" w:color="auto" w:fill="auto"/>
          </w:tcPr>
          <w:p w14:paraId="16D73C33" w14:textId="77777777" w:rsidR="00665901" w:rsidRPr="005B5B3C" w:rsidRDefault="00665901" w:rsidP="00EB4A60">
            <w:pPr>
              <w:keepNext/>
              <w:jc w:val="both"/>
              <w:rPr>
                <w:rFonts w:ascii="Times New Roman" w:hAnsi="Times New Roman" w:cs="Times New Roman"/>
                <w:sz w:val="24"/>
                <w:szCs w:val="24"/>
              </w:rPr>
            </w:pPr>
            <w:r w:rsidRPr="005B5B3C">
              <w:rPr>
                <w:rFonts w:ascii="Times New Roman" w:hAnsi="Times New Roman" w:cs="Times New Roman"/>
                <w:sz w:val="24"/>
                <w:szCs w:val="24"/>
              </w:rPr>
              <w:t>Опрос. Дискуссия. Разбор конкретных ситуаций</w:t>
            </w:r>
            <w:r w:rsidR="00EB4A60" w:rsidRPr="005B5B3C">
              <w:rPr>
                <w:rFonts w:ascii="Times New Roman" w:hAnsi="Times New Roman" w:cs="Times New Roman"/>
                <w:sz w:val="24"/>
                <w:szCs w:val="24"/>
              </w:rPr>
              <w:t>, расчетно-аналитические задания для мини-групп на основе данных конкретных компаний с обсуждением результатов</w:t>
            </w:r>
          </w:p>
        </w:tc>
      </w:tr>
      <w:tr w:rsidR="005B5B3C" w:rsidRPr="005B5B3C" w14:paraId="059056FF" w14:textId="77777777" w:rsidTr="00DA50B9">
        <w:tc>
          <w:tcPr>
            <w:tcW w:w="2235" w:type="dxa"/>
          </w:tcPr>
          <w:p w14:paraId="1393EBF7" w14:textId="77777777" w:rsidR="00665901" w:rsidRPr="005B5B3C" w:rsidRDefault="00665901" w:rsidP="00665901">
            <w:pPr>
              <w:pStyle w:val="a3"/>
              <w:spacing w:before="0" w:beforeAutospacing="0" w:after="0" w:afterAutospacing="0"/>
              <w:jc w:val="both"/>
            </w:pPr>
            <w:r w:rsidRPr="005B5B3C">
              <w:t xml:space="preserve">Тема </w:t>
            </w:r>
            <w:r w:rsidR="00B953D9" w:rsidRPr="005B5B3C">
              <w:t>5</w:t>
            </w:r>
            <w:r w:rsidRPr="005B5B3C">
              <w:t>. Финансовое прогнозирование в системе финансового планирования</w:t>
            </w:r>
          </w:p>
        </w:tc>
        <w:tc>
          <w:tcPr>
            <w:tcW w:w="5670" w:type="dxa"/>
          </w:tcPr>
          <w:p w14:paraId="2CD0238C" w14:textId="77777777" w:rsidR="00665901" w:rsidRPr="005B5B3C" w:rsidRDefault="00665901"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 xml:space="preserve">Сущность </w:t>
            </w:r>
            <w:r w:rsidR="00B10FC1" w:rsidRPr="005B5B3C">
              <w:rPr>
                <w:rFonts w:eastAsiaTheme="minorHAnsi"/>
              </w:rPr>
              <w:t>финансового прогнозирование. Сравнение финансового планирования и финансового прогнозирования</w:t>
            </w:r>
          </w:p>
          <w:p w14:paraId="47F069E8" w14:textId="77777777" w:rsidR="00665901" w:rsidRPr="005B5B3C" w:rsidRDefault="00B10FC1" w:rsidP="00B10FC1">
            <w:pPr>
              <w:pStyle w:val="ae"/>
              <w:widowControl w:val="0"/>
              <w:numPr>
                <w:ilvl w:val="0"/>
                <w:numId w:val="15"/>
              </w:numPr>
              <w:tabs>
                <w:tab w:val="left" w:pos="993"/>
              </w:tabs>
              <w:ind w:left="33" w:hanging="33"/>
              <w:jc w:val="both"/>
              <w:rPr>
                <w:rFonts w:eastAsiaTheme="minorHAnsi"/>
              </w:rPr>
            </w:pPr>
            <w:r w:rsidRPr="005B5B3C">
              <w:rPr>
                <w:rFonts w:eastAsiaTheme="minorHAnsi"/>
              </w:rPr>
              <w:t>Методы и модели, применяемые в финансовом прогнозировании.</w:t>
            </w:r>
          </w:p>
          <w:p w14:paraId="6D1BBE06" w14:textId="1B556E80" w:rsidR="00F62916" w:rsidRPr="005B5B3C" w:rsidRDefault="00F62916"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Взаимосвязь между величиной потребности в дополнительном внешнем финансировании (</w:t>
            </w:r>
            <w:proofErr w:type="spellStart"/>
            <w:r w:rsidRPr="005B5B3C">
              <w:rPr>
                <w:rFonts w:eastAsiaTheme="minorHAnsi"/>
              </w:rPr>
              <w:t>External</w:t>
            </w:r>
            <w:proofErr w:type="spellEnd"/>
            <w:r w:rsidRPr="005B5B3C">
              <w:rPr>
                <w:rFonts w:eastAsiaTheme="minorHAnsi"/>
              </w:rPr>
              <w:t xml:space="preserve"> </w:t>
            </w:r>
            <w:proofErr w:type="spellStart"/>
            <w:r w:rsidRPr="005B5B3C">
              <w:rPr>
                <w:rFonts w:eastAsiaTheme="minorHAnsi"/>
              </w:rPr>
              <w:t>Financing</w:t>
            </w:r>
            <w:proofErr w:type="spellEnd"/>
            <w:r w:rsidRPr="005B5B3C">
              <w:rPr>
                <w:rFonts w:eastAsiaTheme="minorHAnsi"/>
              </w:rPr>
              <w:t xml:space="preserve"> </w:t>
            </w:r>
            <w:proofErr w:type="spellStart"/>
            <w:r w:rsidRPr="005B5B3C">
              <w:rPr>
                <w:rFonts w:eastAsiaTheme="minorHAnsi"/>
              </w:rPr>
              <w:t>Needed</w:t>
            </w:r>
            <w:proofErr w:type="spellEnd"/>
            <w:r w:rsidRPr="005B5B3C">
              <w:rPr>
                <w:rFonts w:eastAsiaTheme="minorHAnsi"/>
              </w:rPr>
              <w:t xml:space="preserve"> — EFN) и ростом продаж.</w:t>
            </w:r>
          </w:p>
          <w:p w14:paraId="5C55D6BA" w14:textId="77777777" w:rsidR="00665901" w:rsidRPr="005B5B3C" w:rsidRDefault="00F62916" w:rsidP="00665901">
            <w:pPr>
              <w:pStyle w:val="ae"/>
              <w:widowControl w:val="0"/>
              <w:numPr>
                <w:ilvl w:val="0"/>
                <w:numId w:val="15"/>
              </w:numPr>
              <w:tabs>
                <w:tab w:val="left" w:pos="993"/>
              </w:tabs>
              <w:ind w:left="33" w:hanging="33"/>
              <w:jc w:val="both"/>
              <w:rPr>
                <w:rFonts w:eastAsiaTheme="minorHAnsi"/>
              </w:rPr>
            </w:pPr>
            <w:r w:rsidRPr="005B5B3C">
              <w:rPr>
                <w:rFonts w:eastAsiaTheme="minorHAnsi"/>
              </w:rPr>
              <w:t>Методы прогнозирования стоимости компании</w:t>
            </w:r>
          </w:p>
          <w:p w14:paraId="641B82CC" w14:textId="18D77DA5" w:rsidR="00665901" w:rsidRPr="005B5B3C" w:rsidRDefault="00665901" w:rsidP="00665901">
            <w:pPr>
              <w:pStyle w:val="ae"/>
              <w:widowControl w:val="0"/>
              <w:tabs>
                <w:tab w:val="left" w:pos="993"/>
              </w:tabs>
              <w:ind w:left="33"/>
              <w:jc w:val="both"/>
            </w:pPr>
            <w:r w:rsidRPr="005B5B3C">
              <w:t xml:space="preserve">Рекомендуемые источники из раздела 8: </w:t>
            </w:r>
            <w:r w:rsidR="00B47416" w:rsidRPr="005B5B3C">
              <w:t>6-13</w:t>
            </w:r>
            <w:r w:rsidRPr="005B5B3C">
              <w:t>.</w:t>
            </w:r>
          </w:p>
          <w:p w14:paraId="0E75B52A" w14:textId="77777777" w:rsidR="00665901" w:rsidRPr="005B5B3C" w:rsidRDefault="00665901" w:rsidP="00665901">
            <w:pPr>
              <w:pStyle w:val="ae"/>
              <w:widowControl w:val="0"/>
              <w:tabs>
                <w:tab w:val="left" w:pos="993"/>
              </w:tabs>
              <w:ind w:left="33"/>
              <w:jc w:val="both"/>
              <w:rPr>
                <w:rFonts w:eastAsiaTheme="minorHAnsi"/>
              </w:rPr>
            </w:pPr>
            <w:r w:rsidRPr="005B5B3C">
              <w:t xml:space="preserve">Рекомендуемые источники из раздела 9: </w:t>
            </w:r>
            <w:r w:rsidR="00524FB6" w:rsidRPr="005B5B3C">
              <w:t>3, 5, 7</w:t>
            </w:r>
            <w:r w:rsidRPr="005B5B3C">
              <w:t>.</w:t>
            </w:r>
          </w:p>
        </w:tc>
        <w:tc>
          <w:tcPr>
            <w:tcW w:w="2347" w:type="dxa"/>
            <w:shd w:val="clear" w:color="auto" w:fill="auto"/>
          </w:tcPr>
          <w:p w14:paraId="54B3B2B2" w14:textId="77777777" w:rsidR="00665901" w:rsidRPr="005B5B3C" w:rsidRDefault="00665901" w:rsidP="00665901">
            <w:pPr>
              <w:keepNext/>
              <w:jc w:val="both"/>
              <w:rPr>
                <w:rFonts w:ascii="Times New Roman" w:hAnsi="Times New Roman" w:cs="Times New Roman"/>
                <w:sz w:val="24"/>
                <w:szCs w:val="24"/>
              </w:rPr>
            </w:pPr>
            <w:r w:rsidRPr="005B5B3C">
              <w:rPr>
                <w:rFonts w:ascii="Times New Roman" w:hAnsi="Times New Roman" w:cs="Times New Roman"/>
                <w:sz w:val="24"/>
                <w:szCs w:val="24"/>
              </w:rPr>
              <w:t>Опрос. Дискуссия. Разбор конкретных ситуаций</w:t>
            </w:r>
            <w:r w:rsidR="00EB4A60" w:rsidRPr="005B5B3C">
              <w:rPr>
                <w:rFonts w:ascii="Times New Roman" w:hAnsi="Times New Roman" w:cs="Times New Roman"/>
                <w:sz w:val="24"/>
                <w:szCs w:val="24"/>
              </w:rPr>
              <w:t>, практико-ориентированные задания на основе данных</w:t>
            </w:r>
            <w:r w:rsidRPr="005B5B3C">
              <w:rPr>
                <w:rFonts w:ascii="Times New Roman" w:hAnsi="Times New Roman" w:cs="Times New Roman"/>
                <w:sz w:val="24"/>
                <w:szCs w:val="24"/>
              </w:rPr>
              <w:t xml:space="preserve"> </w:t>
            </w:r>
            <w:r w:rsidR="00EB4A60" w:rsidRPr="005B5B3C">
              <w:rPr>
                <w:rFonts w:ascii="Times New Roman" w:hAnsi="Times New Roman" w:cs="Times New Roman"/>
                <w:sz w:val="24"/>
                <w:szCs w:val="24"/>
              </w:rPr>
              <w:t>конкретных компаний с обсуждением результатов</w:t>
            </w:r>
            <w:r w:rsidR="00A34DF8" w:rsidRPr="005B5B3C">
              <w:rPr>
                <w:rFonts w:ascii="Times New Roman" w:hAnsi="Times New Roman" w:cs="Times New Roman"/>
                <w:sz w:val="24"/>
                <w:szCs w:val="24"/>
              </w:rPr>
              <w:t>.</w:t>
            </w:r>
          </w:p>
          <w:p w14:paraId="0CDB377A" w14:textId="77777777" w:rsidR="00B10FC1" w:rsidRPr="005B5B3C" w:rsidRDefault="00B10FC1" w:rsidP="00B10FC1">
            <w:pPr>
              <w:keepNext/>
              <w:jc w:val="both"/>
              <w:rPr>
                <w:rFonts w:ascii="Times New Roman" w:hAnsi="Times New Roman" w:cs="Times New Roman"/>
                <w:sz w:val="24"/>
                <w:szCs w:val="24"/>
              </w:rPr>
            </w:pPr>
          </w:p>
          <w:p w14:paraId="50EBEA82" w14:textId="77777777" w:rsidR="00B10FC1" w:rsidRPr="005B5B3C" w:rsidRDefault="00B10FC1" w:rsidP="00B10FC1">
            <w:pPr>
              <w:keepNext/>
              <w:jc w:val="both"/>
              <w:rPr>
                <w:rFonts w:ascii="Times New Roman" w:hAnsi="Times New Roman" w:cs="Times New Roman"/>
                <w:sz w:val="24"/>
                <w:szCs w:val="24"/>
              </w:rPr>
            </w:pPr>
          </w:p>
        </w:tc>
      </w:tr>
      <w:tr w:rsidR="005B5B3C" w:rsidRPr="005B5B3C" w14:paraId="7153EA5C" w14:textId="77777777" w:rsidTr="00DA50B9">
        <w:tc>
          <w:tcPr>
            <w:tcW w:w="2235" w:type="dxa"/>
          </w:tcPr>
          <w:p w14:paraId="0D6618FB" w14:textId="77777777" w:rsidR="00665901" w:rsidRPr="005B5B3C" w:rsidRDefault="00665901" w:rsidP="00665901">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Тема</w:t>
            </w:r>
            <w:r w:rsidR="00B953D9" w:rsidRPr="005B5B3C">
              <w:rPr>
                <w:rFonts w:ascii="Times New Roman" w:hAnsi="Times New Roman" w:cs="Times New Roman"/>
                <w:sz w:val="24"/>
                <w:szCs w:val="24"/>
              </w:rPr>
              <w:t xml:space="preserve"> 6</w:t>
            </w:r>
            <w:r w:rsidRPr="005B5B3C">
              <w:rPr>
                <w:rFonts w:ascii="Times New Roman" w:hAnsi="Times New Roman" w:cs="Times New Roman"/>
                <w:sz w:val="24"/>
                <w:szCs w:val="24"/>
              </w:rPr>
              <w:t>. Текущее финансовое планирование</w:t>
            </w:r>
          </w:p>
        </w:tc>
        <w:tc>
          <w:tcPr>
            <w:tcW w:w="5670" w:type="dxa"/>
          </w:tcPr>
          <w:p w14:paraId="20D90C55" w14:textId="77777777" w:rsidR="00F62916" w:rsidRPr="005B5B3C" w:rsidRDefault="00F62916" w:rsidP="00F62916">
            <w:pPr>
              <w:pStyle w:val="ae"/>
              <w:keepNext/>
              <w:numPr>
                <w:ilvl w:val="0"/>
                <w:numId w:val="12"/>
              </w:numPr>
              <w:tabs>
                <w:tab w:val="left" w:pos="317"/>
              </w:tabs>
            </w:pPr>
            <w:r w:rsidRPr="005B5B3C">
              <w:t>Цели и задачи текущего финансового планирования.</w:t>
            </w:r>
          </w:p>
          <w:p w14:paraId="41BAE6BB" w14:textId="77777777" w:rsidR="00F62916" w:rsidRPr="005B5B3C" w:rsidRDefault="00F62916" w:rsidP="00F62916">
            <w:pPr>
              <w:pStyle w:val="ae"/>
              <w:keepNext/>
              <w:numPr>
                <w:ilvl w:val="0"/>
                <w:numId w:val="12"/>
              </w:numPr>
              <w:tabs>
                <w:tab w:val="left" w:pos="317"/>
              </w:tabs>
            </w:pPr>
            <w:r w:rsidRPr="005B5B3C">
              <w:t>Характеристика и состав годового финансового плана.</w:t>
            </w:r>
          </w:p>
          <w:p w14:paraId="3A326335" w14:textId="77777777" w:rsidR="00F62916" w:rsidRPr="005B5B3C" w:rsidRDefault="00F62916" w:rsidP="00F62916">
            <w:pPr>
              <w:pStyle w:val="ae"/>
              <w:keepNext/>
              <w:numPr>
                <w:ilvl w:val="0"/>
                <w:numId w:val="12"/>
              </w:numPr>
              <w:tabs>
                <w:tab w:val="left" w:pos="317"/>
              </w:tabs>
            </w:pPr>
            <w:r w:rsidRPr="005B5B3C">
              <w:t>Порядок и сроки разработки финансового плана.</w:t>
            </w:r>
          </w:p>
          <w:p w14:paraId="3A14C8D6" w14:textId="77777777" w:rsidR="00F62916" w:rsidRPr="005B5B3C" w:rsidRDefault="00F62916" w:rsidP="00F62916">
            <w:pPr>
              <w:pStyle w:val="ae"/>
              <w:keepNext/>
              <w:numPr>
                <w:ilvl w:val="0"/>
                <w:numId w:val="12"/>
              </w:numPr>
              <w:tabs>
                <w:tab w:val="left" w:pos="317"/>
              </w:tabs>
            </w:pPr>
            <w:r w:rsidRPr="005B5B3C">
              <w:t xml:space="preserve">Порядок </w:t>
            </w:r>
            <w:proofErr w:type="spellStart"/>
            <w:r w:rsidRPr="005B5B3C">
              <w:t>взаимоувязки</w:t>
            </w:r>
            <w:proofErr w:type="spellEnd"/>
            <w:r w:rsidRPr="005B5B3C">
              <w:t xml:space="preserve"> показателей баланса доходов и расходов.</w:t>
            </w:r>
          </w:p>
          <w:p w14:paraId="4A6998C0" w14:textId="77777777" w:rsidR="00F62916" w:rsidRPr="005B5B3C" w:rsidRDefault="00F62916" w:rsidP="00F62916">
            <w:pPr>
              <w:pStyle w:val="ae"/>
              <w:keepNext/>
              <w:numPr>
                <w:ilvl w:val="0"/>
                <w:numId w:val="12"/>
              </w:numPr>
              <w:tabs>
                <w:tab w:val="left" w:pos="317"/>
              </w:tabs>
            </w:pPr>
            <w:r w:rsidRPr="005B5B3C">
              <w:t>Содержание финансового контроля за исполнением финансового плана.</w:t>
            </w:r>
          </w:p>
          <w:p w14:paraId="5015E3E0" w14:textId="77777777" w:rsidR="00F62916" w:rsidRPr="005B5B3C" w:rsidRDefault="00F62916" w:rsidP="00F62916">
            <w:pPr>
              <w:widowControl w:val="0"/>
              <w:numPr>
                <w:ilvl w:val="0"/>
                <w:numId w:val="12"/>
              </w:numPr>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Содержание процедуры контроля за исполнением финансового плана.</w:t>
            </w:r>
          </w:p>
          <w:p w14:paraId="72D3F851" w14:textId="6D54602F" w:rsidR="00665901" w:rsidRPr="005B5B3C" w:rsidRDefault="00665901" w:rsidP="00F629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8: </w:t>
            </w:r>
            <w:r w:rsidR="00B47416" w:rsidRPr="005B5B3C">
              <w:rPr>
                <w:rFonts w:ascii="Times New Roman" w:hAnsi="Times New Roman" w:cs="Times New Roman"/>
                <w:sz w:val="24"/>
                <w:szCs w:val="24"/>
              </w:rPr>
              <w:t>6</w:t>
            </w:r>
            <w:r w:rsidR="00524FB6" w:rsidRPr="005B5B3C">
              <w:rPr>
                <w:rFonts w:ascii="Times New Roman" w:hAnsi="Times New Roman" w:cs="Times New Roman"/>
                <w:sz w:val="24"/>
                <w:szCs w:val="24"/>
              </w:rPr>
              <w:t>-1</w:t>
            </w:r>
            <w:r w:rsidR="00B47416" w:rsidRPr="005B5B3C">
              <w:rPr>
                <w:rFonts w:ascii="Times New Roman" w:hAnsi="Times New Roman" w:cs="Times New Roman"/>
                <w:sz w:val="24"/>
                <w:szCs w:val="24"/>
              </w:rPr>
              <w:t>3</w:t>
            </w:r>
            <w:r w:rsidRPr="005B5B3C">
              <w:rPr>
                <w:rFonts w:ascii="Times New Roman" w:hAnsi="Times New Roman" w:cs="Times New Roman"/>
                <w:sz w:val="24"/>
                <w:szCs w:val="24"/>
              </w:rPr>
              <w:t>.</w:t>
            </w:r>
          </w:p>
          <w:p w14:paraId="48EA2380" w14:textId="234AE671" w:rsidR="00665901" w:rsidRPr="005B5B3C" w:rsidRDefault="00665901" w:rsidP="00B47416">
            <w:pPr>
              <w:widowControl w:val="0"/>
              <w:tabs>
                <w:tab w:val="left" w:pos="993"/>
              </w:tabs>
              <w:jc w:val="both"/>
              <w:rPr>
                <w:rFonts w:ascii="Times New Roman" w:hAnsi="Times New Roman" w:cs="Times New Roman"/>
                <w:sz w:val="24"/>
                <w:szCs w:val="24"/>
              </w:rPr>
            </w:pPr>
            <w:r w:rsidRPr="005B5B3C">
              <w:rPr>
                <w:rFonts w:ascii="Times New Roman" w:hAnsi="Times New Roman" w:cs="Times New Roman"/>
                <w:sz w:val="24"/>
                <w:szCs w:val="24"/>
              </w:rPr>
              <w:t>Рекомендуемые источники из раздела 9: 3,</w:t>
            </w:r>
            <w:r w:rsidR="00E7313F" w:rsidRPr="005B5B3C">
              <w:rPr>
                <w:rFonts w:ascii="Times New Roman" w:hAnsi="Times New Roman" w:cs="Times New Roman"/>
                <w:sz w:val="24"/>
                <w:szCs w:val="24"/>
              </w:rPr>
              <w:t xml:space="preserve"> 5,</w:t>
            </w:r>
            <w:r w:rsidRPr="005B5B3C">
              <w:rPr>
                <w:rFonts w:ascii="Times New Roman" w:hAnsi="Times New Roman" w:cs="Times New Roman"/>
                <w:sz w:val="24"/>
                <w:szCs w:val="24"/>
              </w:rPr>
              <w:t xml:space="preserve"> 7.</w:t>
            </w:r>
          </w:p>
        </w:tc>
        <w:tc>
          <w:tcPr>
            <w:tcW w:w="2347" w:type="dxa"/>
            <w:shd w:val="clear" w:color="auto" w:fill="auto"/>
          </w:tcPr>
          <w:p w14:paraId="5960CAE0" w14:textId="77777777" w:rsidR="00665901" w:rsidRPr="005B5B3C" w:rsidRDefault="00A34DF8"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 xml:space="preserve">Ответы на вопросы по теме, решение тестов, решение задач. </w:t>
            </w:r>
            <w:r w:rsidR="00665901" w:rsidRPr="005B5B3C">
              <w:rPr>
                <w:rFonts w:ascii="Times New Roman" w:hAnsi="Times New Roman" w:cs="Times New Roman"/>
                <w:sz w:val="24"/>
                <w:szCs w:val="24"/>
              </w:rPr>
              <w:t>Разбор конкретных ситуаций.</w:t>
            </w:r>
          </w:p>
        </w:tc>
      </w:tr>
      <w:tr w:rsidR="005B5B3C" w:rsidRPr="005B5B3C" w14:paraId="3F4B439F" w14:textId="77777777" w:rsidTr="00DA50B9">
        <w:tc>
          <w:tcPr>
            <w:tcW w:w="2235" w:type="dxa"/>
          </w:tcPr>
          <w:p w14:paraId="3B52B658" w14:textId="77777777" w:rsidR="00417D1E" w:rsidRPr="005B5B3C" w:rsidRDefault="00417D1E" w:rsidP="00417D1E">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Тема </w:t>
            </w:r>
            <w:r w:rsidR="00B953D9" w:rsidRPr="005B5B3C">
              <w:rPr>
                <w:rFonts w:ascii="Times New Roman" w:hAnsi="Times New Roman" w:cs="Times New Roman"/>
                <w:sz w:val="24"/>
                <w:szCs w:val="24"/>
              </w:rPr>
              <w:t>7</w:t>
            </w:r>
            <w:r w:rsidRPr="005B5B3C">
              <w:rPr>
                <w:rFonts w:ascii="Times New Roman" w:hAnsi="Times New Roman" w:cs="Times New Roman"/>
                <w:sz w:val="24"/>
                <w:szCs w:val="24"/>
              </w:rPr>
              <w:t>. Бюджетный процесс и система бюджетирования</w:t>
            </w:r>
          </w:p>
        </w:tc>
        <w:tc>
          <w:tcPr>
            <w:tcW w:w="5670" w:type="dxa"/>
          </w:tcPr>
          <w:p w14:paraId="6F2A2F99"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Значение и роль бюджетирования в современной системе планирования.</w:t>
            </w:r>
          </w:p>
          <w:p w14:paraId="4070F46C"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Преимущества и недостатки бюджетирования.</w:t>
            </w:r>
          </w:p>
          <w:p w14:paraId="485DA62E" w14:textId="77777777" w:rsidR="00911112" w:rsidRPr="005B5B3C" w:rsidRDefault="00911112" w:rsidP="00D00EE3">
            <w:pPr>
              <w:pStyle w:val="ae"/>
              <w:widowControl w:val="0"/>
              <w:numPr>
                <w:ilvl w:val="0"/>
                <w:numId w:val="18"/>
              </w:numPr>
              <w:tabs>
                <w:tab w:val="left" w:pos="993"/>
              </w:tabs>
              <w:jc w:val="both"/>
              <w:rPr>
                <w:rFonts w:eastAsiaTheme="minorHAnsi"/>
              </w:rPr>
            </w:pPr>
            <w:r w:rsidRPr="005B5B3C">
              <w:rPr>
                <w:rFonts w:eastAsiaTheme="minorHAnsi"/>
              </w:rPr>
              <w:t xml:space="preserve">Бюджетирование «сверху-вниз», «снизу-вверх», смешанное </w:t>
            </w:r>
          </w:p>
          <w:p w14:paraId="4BBD0F79"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Бюджетирование на предприятии и основные этапы постановки бюджетирования.</w:t>
            </w:r>
          </w:p>
          <w:p w14:paraId="2F0769DA"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Бюджетный регламент.</w:t>
            </w:r>
          </w:p>
          <w:p w14:paraId="4A74A251" w14:textId="77777777" w:rsidR="00B10FC1" w:rsidRPr="005B5B3C" w:rsidRDefault="00B10FC1" w:rsidP="00D00EE3">
            <w:pPr>
              <w:pStyle w:val="ae"/>
              <w:widowControl w:val="0"/>
              <w:numPr>
                <w:ilvl w:val="0"/>
                <w:numId w:val="18"/>
              </w:numPr>
              <w:tabs>
                <w:tab w:val="left" w:pos="993"/>
              </w:tabs>
              <w:jc w:val="both"/>
              <w:rPr>
                <w:rFonts w:eastAsiaTheme="minorHAnsi"/>
              </w:rPr>
            </w:pPr>
            <w:r w:rsidRPr="005B5B3C">
              <w:rPr>
                <w:rFonts w:eastAsiaTheme="minorHAnsi"/>
              </w:rPr>
              <w:t>Основные классификации бюджетов. Бюджетная модель организации</w:t>
            </w:r>
          </w:p>
          <w:p w14:paraId="7783DA42" w14:textId="77777777" w:rsidR="00417D1E" w:rsidRPr="005B5B3C" w:rsidRDefault="00417D1E" w:rsidP="00D00EE3">
            <w:pPr>
              <w:pStyle w:val="ae"/>
              <w:widowControl w:val="0"/>
              <w:numPr>
                <w:ilvl w:val="0"/>
                <w:numId w:val="18"/>
              </w:numPr>
              <w:tabs>
                <w:tab w:val="left" w:pos="993"/>
              </w:tabs>
              <w:jc w:val="both"/>
              <w:rPr>
                <w:rFonts w:eastAsiaTheme="minorHAnsi"/>
              </w:rPr>
            </w:pPr>
            <w:r w:rsidRPr="005B5B3C">
              <w:rPr>
                <w:rFonts w:eastAsiaTheme="minorHAnsi"/>
              </w:rPr>
              <w:t>Методы построения бюджетов. Последовательность формирования бюджетов</w:t>
            </w:r>
          </w:p>
          <w:p w14:paraId="18591834" w14:textId="2A9AA6F7" w:rsidR="00417D1E" w:rsidRPr="005B5B3C" w:rsidRDefault="00417D1E" w:rsidP="00417D1E">
            <w:pPr>
              <w:pStyle w:val="ae"/>
              <w:widowControl w:val="0"/>
              <w:tabs>
                <w:tab w:val="left" w:pos="993"/>
              </w:tabs>
              <w:ind w:left="33"/>
              <w:jc w:val="both"/>
            </w:pPr>
            <w:r w:rsidRPr="005B5B3C">
              <w:lastRenderedPageBreak/>
              <w:t>Рекомендуемые источники из раздела 8:</w:t>
            </w:r>
            <w:r w:rsidR="00B47416" w:rsidRPr="005B5B3C">
              <w:t>6</w:t>
            </w:r>
            <w:r w:rsidR="00524FB6" w:rsidRPr="005B5B3C">
              <w:t>-1</w:t>
            </w:r>
            <w:r w:rsidR="00B47416" w:rsidRPr="005B5B3C">
              <w:t>3</w:t>
            </w:r>
            <w:r w:rsidRPr="005B5B3C">
              <w:t>.</w:t>
            </w:r>
          </w:p>
          <w:p w14:paraId="2D02510B" w14:textId="36F50347" w:rsidR="00417D1E" w:rsidRPr="005B5B3C" w:rsidRDefault="00417D1E" w:rsidP="00B47416">
            <w:pPr>
              <w:keepNext/>
              <w:tabs>
                <w:tab w:val="left" w:pos="317"/>
              </w:tabs>
              <w:rPr>
                <w:rFonts w:ascii="Times New Roman" w:hAnsi="Times New Roman" w:cs="Times New Roman"/>
                <w:sz w:val="24"/>
                <w:szCs w:val="24"/>
              </w:rPr>
            </w:pPr>
            <w:r w:rsidRPr="005B5B3C">
              <w:rPr>
                <w:rFonts w:ascii="Times New Roman" w:hAnsi="Times New Roman" w:cs="Times New Roman"/>
                <w:sz w:val="24"/>
                <w:szCs w:val="24"/>
              </w:rPr>
              <w:t>Рекомендуемые источники из раздела 9: 1-</w:t>
            </w:r>
            <w:r w:rsidR="00B47416" w:rsidRPr="005B5B3C">
              <w:rPr>
                <w:rFonts w:ascii="Times New Roman" w:hAnsi="Times New Roman" w:cs="Times New Roman"/>
                <w:sz w:val="24"/>
                <w:szCs w:val="24"/>
              </w:rPr>
              <w:t>7</w:t>
            </w:r>
            <w:r w:rsidRPr="005B5B3C">
              <w:rPr>
                <w:rFonts w:ascii="Times New Roman" w:hAnsi="Times New Roman" w:cs="Times New Roman"/>
                <w:sz w:val="24"/>
                <w:szCs w:val="24"/>
              </w:rPr>
              <w:t>.</w:t>
            </w:r>
          </w:p>
        </w:tc>
        <w:tc>
          <w:tcPr>
            <w:tcW w:w="2347" w:type="dxa"/>
            <w:shd w:val="clear" w:color="auto" w:fill="auto"/>
          </w:tcPr>
          <w:p w14:paraId="4CEBD7C8" w14:textId="77777777" w:rsidR="00A34DF8" w:rsidRPr="005B5B3C" w:rsidRDefault="00417D1E"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lastRenderedPageBreak/>
              <w:t xml:space="preserve">Дискуссия. Тест. </w:t>
            </w:r>
            <w:r w:rsidR="00A34DF8" w:rsidRPr="005B5B3C">
              <w:rPr>
                <w:rFonts w:ascii="Times New Roman" w:hAnsi="Times New Roman" w:cs="Times New Roman"/>
                <w:sz w:val="24"/>
                <w:szCs w:val="24"/>
              </w:rPr>
              <w:t>Разбор конкретных ситуаций, практико-ориентированные задания на основе данных конкретных компаний с обсуждением результатов.</w:t>
            </w:r>
          </w:p>
          <w:p w14:paraId="0EC1E3C2" w14:textId="77777777" w:rsidR="00417D1E" w:rsidRPr="005B5B3C" w:rsidRDefault="00417D1E" w:rsidP="00417D1E">
            <w:pPr>
              <w:keepNext/>
              <w:jc w:val="both"/>
              <w:rPr>
                <w:rFonts w:ascii="Times New Roman" w:hAnsi="Times New Roman" w:cs="Times New Roman"/>
                <w:sz w:val="24"/>
                <w:szCs w:val="24"/>
              </w:rPr>
            </w:pPr>
          </w:p>
        </w:tc>
      </w:tr>
      <w:tr w:rsidR="005B5B3C" w:rsidRPr="005B5B3C" w14:paraId="69C3E3B9" w14:textId="77777777" w:rsidTr="00DA50B9">
        <w:tc>
          <w:tcPr>
            <w:tcW w:w="2235" w:type="dxa"/>
          </w:tcPr>
          <w:p w14:paraId="456E02CD" w14:textId="77777777" w:rsidR="00417D1E" w:rsidRPr="005B5B3C" w:rsidRDefault="00417D1E" w:rsidP="00417D1E">
            <w:pPr>
              <w:tabs>
                <w:tab w:val="left" w:pos="709"/>
                <w:tab w:val="left" w:pos="993"/>
              </w:tabs>
              <w:jc w:val="both"/>
              <w:rPr>
                <w:rFonts w:ascii="Times New Roman" w:hAnsi="Times New Roman" w:cs="Times New Roman"/>
                <w:sz w:val="24"/>
                <w:szCs w:val="24"/>
              </w:rPr>
            </w:pPr>
            <w:r w:rsidRPr="005B5B3C">
              <w:rPr>
                <w:rFonts w:ascii="Times New Roman" w:hAnsi="Times New Roman" w:cs="Times New Roman"/>
                <w:sz w:val="24"/>
                <w:szCs w:val="24"/>
              </w:rPr>
              <w:t xml:space="preserve">Тема </w:t>
            </w:r>
            <w:r w:rsidR="00B953D9" w:rsidRPr="005B5B3C">
              <w:rPr>
                <w:rFonts w:ascii="Times New Roman" w:hAnsi="Times New Roman" w:cs="Times New Roman"/>
                <w:sz w:val="24"/>
                <w:szCs w:val="24"/>
              </w:rPr>
              <w:t>8</w:t>
            </w:r>
            <w:r w:rsidRPr="005B5B3C">
              <w:rPr>
                <w:rFonts w:ascii="Times New Roman" w:hAnsi="Times New Roman" w:cs="Times New Roman"/>
                <w:sz w:val="24"/>
                <w:szCs w:val="24"/>
              </w:rPr>
              <w:t>. Оперативное финансовое планирование</w:t>
            </w:r>
          </w:p>
        </w:tc>
        <w:tc>
          <w:tcPr>
            <w:tcW w:w="5670" w:type="dxa"/>
          </w:tcPr>
          <w:p w14:paraId="286E5CB9"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 xml:space="preserve">Оперативное финансовое планирование в системе финансового планирования организации. </w:t>
            </w:r>
          </w:p>
          <w:p w14:paraId="2CE7EE6A"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 xml:space="preserve">Составление и использование в оперативном финансовом планировании платежного календаря. </w:t>
            </w:r>
          </w:p>
          <w:p w14:paraId="58B21DBE"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Взаимосвязь финансовых бюджетов и платежного календаря.</w:t>
            </w:r>
          </w:p>
          <w:p w14:paraId="442BD592"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Планирование и контроль состояния задолженности дебиторов и кредиторов.</w:t>
            </w:r>
          </w:p>
          <w:p w14:paraId="60AD09D2" w14:textId="77777777" w:rsidR="00911112" w:rsidRPr="005B5B3C" w:rsidRDefault="00911112" w:rsidP="00D00EE3">
            <w:pPr>
              <w:pStyle w:val="ae"/>
              <w:widowControl w:val="0"/>
              <w:numPr>
                <w:ilvl w:val="0"/>
                <w:numId w:val="19"/>
              </w:numPr>
              <w:tabs>
                <w:tab w:val="left" w:pos="993"/>
              </w:tabs>
              <w:jc w:val="both"/>
              <w:rPr>
                <w:rFonts w:eastAsiaTheme="minorHAnsi"/>
              </w:rPr>
            </w:pPr>
            <w:r w:rsidRPr="005B5B3C">
              <w:rPr>
                <w:rFonts w:eastAsiaTheme="minorHAnsi"/>
              </w:rPr>
              <w:t>Контроль состояния ликвидности и платежеспособности организаций.</w:t>
            </w:r>
          </w:p>
          <w:p w14:paraId="695E9793" w14:textId="21C5AA95" w:rsidR="00417D1E" w:rsidRPr="005B5B3C" w:rsidRDefault="00417D1E" w:rsidP="00417D1E">
            <w:pPr>
              <w:pStyle w:val="ae"/>
              <w:widowControl w:val="0"/>
              <w:tabs>
                <w:tab w:val="left" w:pos="993"/>
              </w:tabs>
              <w:ind w:left="33"/>
              <w:jc w:val="both"/>
            </w:pPr>
            <w:r w:rsidRPr="005B5B3C">
              <w:t xml:space="preserve">Рекомендуемые источники из раздела 8: </w:t>
            </w:r>
            <w:r w:rsidR="00B47416" w:rsidRPr="005B5B3C">
              <w:t>6</w:t>
            </w:r>
            <w:r w:rsidR="00524FB6" w:rsidRPr="005B5B3C">
              <w:t>-1</w:t>
            </w:r>
            <w:r w:rsidR="00B47416" w:rsidRPr="005B5B3C">
              <w:t>3</w:t>
            </w:r>
            <w:r w:rsidRPr="005B5B3C">
              <w:t>.</w:t>
            </w:r>
          </w:p>
          <w:p w14:paraId="6CE9DDE2" w14:textId="77777777" w:rsidR="00417D1E" w:rsidRPr="005B5B3C" w:rsidRDefault="00417D1E" w:rsidP="00417D1E">
            <w:pPr>
              <w:keepNext/>
              <w:tabs>
                <w:tab w:val="left" w:pos="317"/>
              </w:tabs>
              <w:rPr>
                <w:rFonts w:ascii="Times New Roman" w:hAnsi="Times New Roman" w:cs="Times New Roman"/>
                <w:sz w:val="24"/>
                <w:szCs w:val="24"/>
              </w:rPr>
            </w:pPr>
            <w:r w:rsidRPr="005B5B3C">
              <w:rPr>
                <w:rFonts w:ascii="Times New Roman" w:hAnsi="Times New Roman" w:cs="Times New Roman"/>
                <w:sz w:val="24"/>
                <w:szCs w:val="24"/>
              </w:rPr>
              <w:t xml:space="preserve">Рекомендуемые источники из раздела 9: </w:t>
            </w:r>
            <w:r w:rsidR="00524FB6" w:rsidRPr="005B5B3C">
              <w:rPr>
                <w:rFonts w:ascii="Times New Roman" w:hAnsi="Times New Roman" w:cs="Times New Roman"/>
                <w:sz w:val="24"/>
                <w:szCs w:val="24"/>
              </w:rPr>
              <w:t>3, 5, 6</w:t>
            </w:r>
            <w:r w:rsidRPr="005B5B3C">
              <w:rPr>
                <w:rFonts w:ascii="Times New Roman" w:hAnsi="Times New Roman" w:cs="Times New Roman"/>
                <w:sz w:val="24"/>
                <w:szCs w:val="24"/>
              </w:rPr>
              <w:t>.</w:t>
            </w:r>
          </w:p>
        </w:tc>
        <w:tc>
          <w:tcPr>
            <w:tcW w:w="2347" w:type="dxa"/>
            <w:shd w:val="clear" w:color="auto" w:fill="auto"/>
          </w:tcPr>
          <w:p w14:paraId="62F20E20" w14:textId="77777777" w:rsidR="00A34DF8" w:rsidRPr="005B5B3C" w:rsidRDefault="00A34DF8" w:rsidP="00A34DF8">
            <w:pPr>
              <w:keepNext/>
              <w:jc w:val="both"/>
              <w:rPr>
                <w:rFonts w:ascii="Times New Roman" w:hAnsi="Times New Roman" w:cs="Times New Roman"/>
                <w:sz w:val="24"/>
                <w:szCs w:val="24"/>
              </w:rPr>
            </w:pPr>
            <w:r w:rsidRPr="005B5B3C">
              <w:rPr>
                <w:rFonts w:ascii="Times New Roman" w:hAnsi="Times New Roman" w:cs="Times New Roman"/>
                <w:sz w:val="24"/>
                <w:szCs w:val="24"/>
              </w:rPr>
              <w:t>Ответы на вопросы по теме, решение тестов, решение задач. Разбор конкретных ситуаций, практико-ориентированные задания на основе данных конкретных компаний с обсуждением результатов.</w:t>
            </w:r>
          </w:p>
          <w:p w14:paraId="7B14D888" w14:textId="77777777" w:rsidR="00417D1E" w:rsidRPr="005B5B3C" w:rsidRDefault="00417D1E" w:rsidP="00417D1E">
            <w:pPr>
              <w:keepNext/>
              <w:jc w:val="both"/>
              <w:rPr>
                <w:rFonts w:ascii="Times New Roman" w:hAnsi="Times New Roman" w:cs="Times New Roman"/>
                <w:sz w:val="24"/>
                <w:szCs w:val="24"/>
              </w:rPr>
            </w:pPr>
          </w:p>
        </w:tc>
      </w:tr>
    </w:tbl>
    <w:p w14:paraId="1B04160A" w14:textId="77777777" w:rsidR="00AA1AAC" w:rsidRPr="005B5B3C" w:rsidRDefault="00AA1AAC" w:rsidP="00AA1AAC">
      <w:pPr>
        <w:tabs>
          <w:tab w:val="left" w:pos="709"/>
          <w:tab w:val="left" w:pos="993"/>
        </w:tabs>
        <w:spacing w:after="0" w:line="360" w:lineRule="auto"/>
        <w:ind w:firstLine="709"/>
        <w:jc w:val="both"/>
        <w:rPr>
          <w:rFonts w:ascii="Times New Roman" w:hAnsi="Times New Roman" w:cs="Times New Roman"/>
          <w:b/>
          <w:sz w:val="16"/>
          <w:szCs w:val="16"/>
        </w:rPr>
      </w:pPr>
    </w:p>
    <w:p w14:paraId="06CE2B58" w14:textId="77777777" w:rsidR="00AA1AAC" w:rsidRPr="005B5B3C" w:rsidRDefault="00AA1AAC" w:rsidP="009222A4">
      <w:pPr>
        <w:pStyle w:val="1"/>
      </w:pPr>
      <w:bookmarkStart w:id="13" w:name="_Toc124793569"/>
      <w:r w:rsidRPr="005B5B3C">
        <w:t>6. Перечень учебно-методического обеспечения для самостоятельной работы обучающихся по дисциплине</w:t>
      </w:r>
      <w:bookmarkEnd w:id="13"/>
    </w:p>
    <w:p w14:paraId="2E617ACE" w14:textId="77777777" w:rsidR="00AA1AAC" w:rsidRPr="005B5B3C" w:rsidRDefault="00AA1AAC" w:rsidP="009222A4">
      <w:pPr>
        <w:pStyle w:val="1"/>
      </w:pPr>
      <w:bookmarkStart w:id="14" w:name="_Toc124793570"/>
      <w:r w:rsidRPr="005B5B3C">
        <w:t>6.1. Перечень вопросов, отводимых на самостоятельное освоение дисциплины, формы внеаудиторной самостоятельной работы</w:t>
      </w:r>
      <w:bookmarkEnd w:id="14"/>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5530"/>
        <w:gridCol w:w="2384"/>
      </w:tblGrid>
      <w:tr w:rsidR="005B5B3C" w:rsidRPr="005B5B3C" w14:paraId="4C98BC00" w14:textId="77777777" w:rsidTr="00B574B7">
        <w:tc>
          <w:tcPr>
            <w:tcW w:w="1067" w:type="pct"/>
            <w:shd w:val="clear" w:color="auto" w:fill="auto"/>
          </w:tcPr>
          <w:p w14:paraId="6CB0EE46" w14:textId="77777777" w:rsidR="00AA1AAC" w:rsidRPr="005B5B3C" w:rsidRDefault="00AA1AAC" w:rsidP="00D0065F">
            <w:pPr>
              <w:keepNext/>
              <w:spacing w:after="0" w:line="240" w:lineRule="auto"/>
              <w:jc w:val="center"/>
              <w:rPr>
                <w:rFonts w:ascii="Times New Roman" w:hAnsi="Times New Roman" w:cs="Times New Roman"/>
                <w:sz w:val="24"/>
                <w:szCs w:val="24"/>
              </w:rPr>
            </w:pPr>
            <w:r w:rsidRPr="005B5B3C">
              <w:rPr>
                <w:rFonts w:ascii="Times New Roman" w:hAnsi="Times New Roman" w:cs="Times New Roman"/>
                <w:b/>
                <w:sz w:val="24"/>
                <w:szCs w:val="24"/>
              </w:rPr>
              <w:t>Наименование тем (разделов) дисциплины</w:t>
            </w:r>
          </w:p>
        </w:tc>
        <w:tc>
          <w:tcPr>
            <w:tcW w:w="2748" w:type="pct"/>
            <w:shd w:val="clear" w:color="auto" w:fill="auto"/>
          </w:tcPr>
          <w:p w14:paraId="5AB1F188" w14:textId="77777777" w:rsidR="00AA1AAC" w:rsidRPr="005B5B3C" w:rsidRDefault="00AA1AAC" w:rsidP="00D0065F">
            <w:pPr>
              <w:keepNext/>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 xml:space="preserve">Перечень вопросов, отводимых на самостоятельное освоение </w:t>
            </w:r>
          </w:p>
        </w:tc>
        <w:tc>
          <w:tcPr>
            <w:tcW w:w="1185" w:type="pct"/>
          </w:tcPr>
          <w:p w14:paraId="778BE337" w14:textId="77777777" w:rsidR="00AA1AAC" w:rsidRPr="005B5B3C" w:rsidRDefault="00AA1AAC" w:rsidP="00D0065F">
            <w:pPr>
              <w:keepNext/>
              <w:spacing w:after="0" w:line="240" w:lineRule="auto"/>
              <w:jc w:val="center"/>
              <w:rPr>
                <w:rFonts w:ascii="Times New Roman" w:hAnsi="Times New Roman" w:cs="Times New Roman"/>
                <w:b/>
                <w:sz w:val="24"/>
                <w:szCs w:val="24"/>
              </w:rPr>
            </w:pPr>
            <w:r w:rsidRPr="005B5B3C">
              <w:rPr>
                <w:rFonts w:ascii="Times New Roman" w:hAnsi="Times New Roman" w:cs="Times New Roman"/>
                <w:b/>
                <w:sz w:val="24"/>
                <w:szCs w:val="24"/>
              </w:rPr>
              <w:t>Формы внеаудиторной самостоятельной работы</w:t>
            </w:r>
          </w:p>
        </w:tc>
      </w:tr>
      <w:tr w:rsidR="005B5B3C" w:rsidRPr="005B5B3C" w14:paraId="208ABDB5" w14:textId="77777777" w:rsidTr="00B574B7">
        <w:tc>
          <w:tcPr>
            <w:tcW w:w="1067" w:type="pct"/>
          </w:tcPr>
          <w:p w14:paraId="1A713221" w14:textId="77777777" w:rsidR="00E7313F" w:rsidRPr="005B5B3C" w:rsidRDefault="00E7313F" w:rsidP="007D34BB">
            <w:pPr>
              <w:tabs>
                <w:tab w:val="left" w:pos="709"/>
                <w:tab w:val="left" w:pos="993"/>
              </w:tabs>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Тема 1. </w:t>
            </w:r>
            <w:bookmarkStart w:id="15" w:name="_Hlk25592383"/>
            <w:r w:rsidRPr="005B5B3C">
              <w:rPr>
                <w:rFonts w:ascii="Times New Roman" w:hAnsi="Times New Roman" w:cs="Times New Roman"/>
                <w:sz w:val="24"/>
                <w:szCs w:val="24"/>
              </w:rPr>
              <w:t>Роль финансового планирования в управлении финансами</w:t>
            </w:r>
            <w:bookmarkEnd w:id="15"/>
          </w:p>
        </w:tc>
        <w:tc>
          <w:tcPr>
            <w:tcW w:w="2748" w:type="pct"/>
            <w:shd w:val="clear" w:color="auto" w:fill="auto"/>
          </w:tcPr>
          <w:p w14:paraId="039CE592" w14:textId="77777777" w:rsidR="00E7313F" w:rsidRPr="005B5B3C" w:rsidRDefault="00E7313F" w:rsidP="007D34BB">
            <w:pPr>
              <w:pStyle w:val="ae"/>
              <w:keepNext/>
              <w:numPr>
                <w:ilvl w:val="0"/>
                <w:numId w:val="1"/>
              </w:numPr>
              <w:tabs>
                <w:tab w:val="left" w:pos="506"/>
              </w:tabs>
              <w:ind w:left="0" w:firstLine="0"/>
            </w:pPr>
            <w:r w:rsidRPr="005B5B3C">
              <w:t>Участники процесса финансового планирования и их основные задачи.</w:t>
            </w:r>
          </w:p>
          <w:p w14:paraId="351FD3C1" w14:textId="77777777" w:rsidR="00E7313F" w:rsidRPr="005B5B3C" w:rsidRDefault="00E7313F" w:rsidP="007D34BB">
            <w:pPr>
              <w:pStyle w:val="ae"/>
              <w:keepNext/>
              <w:numPr>
                <w:ilvl w:val="0"/>
                <w:numId w:val="1"/>
              </w:numPr>
              <w:tabs>
                <w:tab w:val="left" w:pos="506"/>
              </w:tabs>
              <w:ind w:left="0" w:firstLine="0"/>
            </w:pPr>
            <w:r w:rsidRPr="005B5B3C">
              <w:t>Формирование команды (профессиональных специалистов) для разработки и реализации финансовых планов и бюджетов организации.</w:t>
            </w:r>
          </w:p>
          <w:p w14:paraId="210B520E" w14:textId="77777777" w:rsidR="00E7313F" w:rsidRPr="005B5B3C" w:rsidRDefault="00E7313F" w:rsidP="007D34BB">
            <w:pPr>
              <w:pStyle w:val="ae"/>
              <w:keepNext/>
              <w:numPr>
                <w:ilvl w:val="0"/>
                <w:numId w:val="1"/>
              </w:numPr>
              <w:tabs>
                <w:tab w:val="left" w:pos="506"/>
              </w:tabs>
              <w:ind w:left="0" w:firstLine="0"/>
            </w:pPr>
            <w:r w:rsidRPr="005B5B3C">
              <w:t>Современные проблемы организации финансового планирования</w:t>
            </w:r>
          </w:p>
        </w:tc>
        <w:tc>
          <w:tcPr>
            <w:tcW w:w="1185" w:type="pct"/>
            <w:shd w:val="clear" w:color="auto" w:fill="auto"/>
          </w:tcPr>
          <w:p w14:paraId="4A57ACBD" w14:textId="77777777" w:rsidR="00E7313F" w:rsidRPr="005B5B3C" w:rsidRDefault="00A34DF8"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5B5B3C">
              <w:rPr>
                <w:rFonts w:ascii="Times New Roman" w:hAnsi="Times New Roman" w:cs="Times New Roman"/>
                <w:sz w:val="24"/>
                <w:szCs w:val="24"/>
              </w:rPr>
              <w:t>Подготовка к дискуссии по тематике лекции. Подготовка к практическим занятиям.</w:t>
            </w:r>
          </w:p>
        </w:tc>
      </w:tr>
      <w:tr w:rsidR="005B5B3C" w:rsidRPr="005B5B3C" w14:paraId="1CB5E876" w14:textId="77777777" w:rsidTr="00B574B7">
        <w:tc>
          <w:tcPr>
            <w:tcW w:w="1067" w:type="pct"/>
          </w:tcPr>
          <w:p w14:paraId="059C8394" w14:textId="77777777" w:rsidR="00E7313F" w:rsidRPr="005B5B3C" w:rsidRDefault="00E7313F" w:rsidP="007D34BB">
            <w:pPr>
              <w:widowControl w:val="0"/>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Тема 2. </w:t>
            </w:r>
            <w:bookmarkStart w:id="16" w:name="_Hlk25592407"/>
            <w:r w:rsidRPr="005B5B3C">
              <w:rPr>
                <w:rFonts w:ascii="Times New Roman" w:hAnsi="Times New Roman" w:cs="Times New Roman"/>
                <w:sz w:val="24"/>
                <w:szCs w:val="24"/>
              </w:rPr>
              <w:t>Организация системы финансового планирования</w:t>
            </w:r>
            <w:bookmarkEnd w:id="16"/>
          </w:p>
        </w:tc>
        <w:tc>
          <w:tcPr>
            <w:tcW w:w="2748" w:type="pct"/>
            <w:shd w:val="clear" w:color="auto" w:fill="auto"/>
          </w:tcPr>
          <w:p w14:paraId="6070686E" w14:textId="77777777" w:rsidR="00E7313F" w:rsidRPr="005B5B3C" w:rsidRDefault="00E7313F" w:rsidP="007D34BB">
            <w:pPr>
              <w:pStyle w:val="ae"/>
              <w:numPr>
                <w:ilvl w:val="0"/>
                <w:numId w:val="2"/>
              </w:numPr>
              <w:tabs>
                <w:tab w:val="left" w:pos="506"/>
              </w:tabs>
              <w:ind w:left="0" w:firstLine="0"/>
            </w:pPr>
            <w:r w:rsidRPr="005B5B3C">
              <w:t>Организация системы финансового планирования в организациях.</w:t>
            </w:r>
          </w:p>
          <w:p w14:paraId="53632F7B" w14:textId="77777777" w:rsidR="005B33A2" w:rsidRPr="005B5B3C" w:rsidRDefault="005B33A2" w:rsidP="007D34BB">
            <w:pPr>
              <w:pStyle w:val="ae"/>
              <w:numPr>
                <w:ilvl w:val="0"/>
                <w:numId w:val="2"/>
              </w:numPr>
              <w:tabs>
                <w:tab w:val="left" w:pos="506"/>
              </w:tabs>
              <w:ind w:left="0" w:firstLine="0"/>
            </w:pPr>
            <w:r w:rsidRPr="005B5B3C">
              <w:t xml:space="preserve">Особенности взаимодействия финансовых служб с другими управленческими подразделениями </w:t>
            </w:r>
          </w:p>
          <w:p w14:paraId="1F2174A0" w14:textId="77777777" w:rsidR="00E7313F" w:rsidRPr="005B5B3C" w:rsidRDefault="00E7313F" w:rsidP="007D34BB">
            <w:pPr>
              <w:pStyle w:val="ae"/>
              <w:numPr>
                <w:ilvl w:val="0"/>
                <w:numId w:val="2"/>
              </w:numPr>
              <w:tabs>
                <w:tab w:val="left" w:pos="506"/>
              </w:tabs>
              <w:ind w:left="0" w:firstLine="0"/>
            </w:pPr>
            <w:r w:rsidRPr="005B5B3C">
              <w:t>Информационное обеспечение финансового планирования в организациях.</w:t>
            </w:r>
          </w:p>
        </w:tc>
        <w:tc>
          <w:tcPr>
            <w:tcW w:w="1185" w:type="pct"/>
            <w:shd w:val="clear" w:color="auto" w:fill="auto"/>
          </w:tcPr>
          <w:p w14:paraId="6183EA07" w14:textId="77777777" w:rsidR="00E7313F" w:rsidRPr="005B5B3C" w:rsidRDefault="00A34DF8"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5B5B3C">
              <w:rPr>
                <w:rFonts w:ascii="Times New Roman" w:hAnsi="Times New Roman" w:cs="Times New Roman"/>
                <w:sz w:val="24"/>
                <w:szCs w:val="24"/>
              </w:rPr>
              <w:t>Подготовка к практическим занятиям</w:t>
            </w:r>
          </w:p>
        </w:tc>
      </w:tr>
      <w:tr w:rsidR="005B5B3C" w:rsidRPr="005B5B3C" w14:paraId="38F37FDB" w14:textId="77777777" w:rsidTr="00B574B7">
        <w:tc>
          <w:tcPr>
            <w:tcW w:w="1067" w:type="pct"/>
          </w:tcPr>
          <w:p w14:paraId="09A3A926" w14:textId="77777777" w:rsidR="001C0221" w:rsidRPr="005B5B3C" w:rsidRDefault="001C0221" w:rsidP="007D34BB">
            <w:pPr>
              <w:pStyle w:val="ae"/>
              <w:widowControl w:val="0"/>
              <w:ind w:left="0"/>
            </w:pPr>
            <w:r w:rsidRPr="005B5B3C">
              <w:t>Тема 3. Финансовая структура и ее роль в планировании организации</w:t>
            </w:r>
          </w:p>
          <w:p w14:paraId="669CC5B5" w14:textId="77777777" w:rsidR="001C0221" w:rsidRPr="005B5B3C" w:rsidRDefault="001C0221" w:rsidP="007D34BB">
            <w:pPr>
              <w:widowControl w:val="0"/>
              <w:spacing w:after="0" w:line="240" w:lineRule="auto"/>
              <w:rPr>
                <w:rFonts w:ascii="Times New Roman" w:hAnsi="Times New Roman" w:cs="Times New Roman"/>
                <w:sz w:val="24"/>
                <w:szCs w:val="24"/>
              </w:rPr>
            </w:pPr>
          </w:p>
        </w:tc>
        <w:tc>
          <w:tcPr>
            <w:tcW w:w="2748" w:type="pct"/>
            <w:shd w:val="clear" w:color="auto" w:fill="auto"/>
          </w:tcPr>
          <w:p w14:paraId="2759A5B8" w14:textId="77777777" w:rsidR="001C0221" w:rsidRPr="005B5B3C" w:rsidRDefault="00E82575" w:rsidP="00D00EE3">
            <w:pPr>
              <w:pStyle w:val="ae"/>
              <w:widowControl w:val="0"/>
              <w:numPr>
                <w:ilvl w:val="0"/>
                <w:numId w:val="28"/>
              </w:numPr>
              <w:tabs>
                <w:tab w:val="left" w:pos="993"/>
              </w:tabs>
              <w:ind w:left="0" w:firstLine="0"/>
              <w:rPr>
                <w:rFonts w:eastAsiaTheme="minorHAnsi"/>
              </w:rPr>
            </w:pPr>
            <w:r w:rsidRPr="005B5B3C">
              <w:t>Взаимосвязь финансовой и организационной структуры.</w:t>
            </w:r>
            <w:r w:rsidR="001C0221" w:rsidRPr="005B5B3C">
              <w:rPr>
                <w:rFonts w:eastAsiaTheme="minorHAnsi"/>
                <w:lang w:eastAsia="en-US"/>
              </w:rPr>
              <w:t xml:space="preserve"> </w:t>
            </w:r>
          </w:p>
          <w:p w14:paraId="35374C13" w14:textId="77777777" w:rsidR="00E82575" w:rsidRPr="005B5B3C" w:rsidRDefault="005B33A2" w:rsidP="00D00EE3">
            <w:pPr>
              <w:pStyle w:val="ae"/>
              <w:widowControl w:val="0"/>
              <w:numPr>
                <w:ilvl w:val="0"/>
                <w:numId w:val="28"/>
              </w:numPr>
              <w:tabs>
                <w:tab w:val="left" w:pos="993"/>
              </w:tabs>
              <w:ind w:left="0" w:firstLine="0"/>
              <w:rPr>
                <w:rFonts w:eastAsiaTheme="minorHAnsi"/>
              </w:rPr>
            </w:pPr>
            <w:r w:rsidRPr="005B5B3C">
              <w:rPr>
                <w:rFonts w:eastAsiaTheme="minorHAnsi"/>
                <w:lang w:eastAsia="en-US"/>
              </w:rPr>
              <w:t>Концепции финансовой</w:t>
            </w:r>
            <w:r w:rsidR="00E82575" w:rsidRPr="005B5B3C">
              <w:rPr>
                <w:rFonts w:eastAsiaTheme="minorHAnsi"/>
                <w:lang w:eastAsia="en-US"/>
              </w:rPr>
              <w:t xml:space="preserve"> архитектуры </w:t>
            </w:r>
          </w:p>
          <w:p w14:paraId="256E52A4" w14:textId="77777777" w:rsidR="005B33A2" w:rsidRPr="005B5B3C" w:rsidRDefault="001C0221" w:rsidP="00D00EE3">
            <w:pPr>
              <w:pStyle w:val="ae"/>
              <w:widowControl w:val="0"/>
              <w:numPr>
                <w:ilvl w:val="0"/>
                <w:numId w:val="28"/>
              </w:numPr>
              <w:tabs>
                <w:tab w:val="left" w:pos="993"/>
              </w:tabs>
              <w:ind w:left="0" w:firstLine="0"/>
              <w:rPr>
                <w:rFonts w:eastAsiaTheme="minorHAnsi"/>
              </w:rPr>
            </w:pPr>
            <w:r w:rsidRPr="005B5B3C">
              <w:rPr>
                <w:rFonts w:eastAsiaTheme="minorHAnsi"/>
              </w:rPr>
              <w:t>Особенности формирования финансовой структуры сложных экономических структур.</w:t>
            </w:r>
          </w:p>
          <w:p w14:paraId="146519F9" w14:textId="77777777" w:rsidR="001C0221" w:rsidRPr="005B5B3C" w:rsidRDefault="00E82575" w:rsidP="00D00EE3">
            <w:pPr>
              <w:pStyle w:val="ae"/>
              <w:widowControl w:val="0"/>
              <w:numPr>
                <w:ilvl w:val="0"/>
                <w:numId w:val="28"/>
              </w:numPr>
              <w:tabs>
                <w:tab w:val="left" w:pos="993"/>
              </w:tabs>
              <w:ind w:left="0" w:firstLine="0"/>
              <w:rPr>
                <w:rFonts w:eastAsiaTheme="minorHAnsi"/>
              </w:rPr>
            </w:pPr>
            <w:r w:rsidRPr="005B5B3C">
              <w:t>Интегрированность финансовой службы в общую систему управления организации.</w:t>
            </w:r>
          </w:p>
        </w:tc>
        <w:tc>
          <w:tcPr>
            <w:tcW w:w="1185" w:type="pct"/>
            <w:shd w:val="clear" w:color="auto" w:fill="auto"/>
          </w:tcPr>
          <w:p w14:paraId="05A2285F"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5B5B3C" w:rsidRPr="005B5B3C" w14:paraId="1F55C8DE" w14:textId="77777777" w:rsidTr="00B574B7">
        <w:tc>
          <w:tcPr>
            <w:tcW w:w="1067" w:type="pct"/>
          </w:tcPr>
          <w:p w14:paraId="707CC900" w14:textId="77777777" w:rsidR="001C0221" w:rsidRPr="005B5B3C" w:rsidRDefault="001C0221" w:rsidP="007D34BB">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lastRenderedPageBreak/>
              <w:t xml:space="preserve">Тема 4. </w:t>
            </w:r>
            <w:bookmarkStart w:id="17" w:name="_Hlk25592518"/>
            <w:r w:rsidRPr="005B5B3C">
              <w:rPr>
                <w:rFonts w:ascii="Times New Roman" w:hAnsi="Times New Roman" w:cs="Times New Roman"/>
                <w:sz w:val="24"/>
                <w:szCs w:val="24"/>
              </w:rPr>
              <w:t>Стратегическое финансовое планирование</w:t>
            </w:r>
            <w:bookmarkEnd w:id="17"/>
          </w:p>
        </w:tc>
        <w:tc>
          <w:tcPr>
            <w:tcW w:w="2748" w:type="pct"/>
            <w:shd w:val="clear" w:color="auto" w:fill="auto"/>
          </w:tcPr>
          <w:p w14:paraId="7E37FA09" w14:textId="77777777" w:rsidR="001C0221" w:rsidRPr="005B5B3C" w:rsidRDefault="001C0221" w:rsidP="007D34BB">
            <w:pPr>
              <w:pStyle w:val="ae"/>
              <w:keepNext/>
              <w:numPr>
                <w:ilvl w:val="0"/>
                <w:numId w:val="3"/>
              </w:numPr>
              <w:tabs>
                <w:tab w:val="left" w:pos="0"/>
              </w:tabs>
              <w:ind w:left="0" w:firstLine="0"/>
            </w:pPr>
            <w:r w:rsidRPr="005B5B3C">
              <w:t>Сущность и виды финансовой стратегии</w:t>
            </w:r>
          </w:p>
          <w:p w14:paraId="448020FB" w14:textId="77777777" w:rsidR="001C0221" w:rsidRPr="005B5B3C" w:rsidRDefault="001C0221" w:rsidP="007D34BB">
            <w:pPr>
              <w:pStyle w:val="ae"/>
              <w:keepNext/>
              <w:numPr>
                <w:ilvl w:val="0"/>
                <w:numId w:val="3"/>
              </w:numPr>
              <w:tabs>
                <w:tab w:val="left" w:pos="0"/>
              </w:tabs>
              <w:ind w:left="0" w:firstLine="0"/>
            </w:pPr>
            <w:r w:rsidRPr="005B5B3C">
              <w:t>Выбор стратегических ориентиров.</w:t>
            </w:r>
          </w:p>
          <w:p w14:paraId="027E24D0" w14:textId="77777777" w:rsidR="001C0221" w:rsidRPr="005B5B3C" w:rsidRDefault="001C0221" w:rsidP="007D34BB">
            <w:pPr>
              <w:pStyle w:val="ae"/>
              <w:keepNext/>
              <w:numPr>
                <w:ilvl w:val="0"/>
                <w:numId w:val="3"/>
              </w:numPr>
              <w:tabs>
                <w:tab w:val="left" w:pos="0"/>
              </w:tabs>
              <w:ind w:left="0" w:firstLine="0"/>
            </w:pPr>
            <w:r w:rsidRPr="005B5B3C">
              <w:t>Фундаментальные основы развития организации, взаимосвязь экономического роста и развития в организации.</w:t>
            </w:r>
          </w:p>
          <w:p w14:paraId="3C56FB0E" w14:textId="77777777" w:rsidR="001C0221" w:rsidRPr="005B5B3C" w:rsidRDefault="001C0221" w:rsidP="007D34BB">
            <w:pPr>
              <w:pStyle w:val="ae"/>
              <w:keepNext/>
              <w:numPr>
                <w:ilvl w:val="0"/>
                <w:numId w:val="3"/>
              </w:numPr>
              <w:tabs>
                <w:tab w:val="left" w:pos="0"/>
              </w:tabs>
              <w:ind w:left="0" w:firstLine="0"/>
            </w:pPr>
            <w:r w:rsidRPr="005B5B3C">
              <w:t>Стратегические управленческие и финансовые решения как основа выработки финансовой стратегии и ее практической реализации в организации.</w:t>
            </w:r>
          </w:p>
          <w:p w14:paraId="6FEA2A77" w14:textId="77777777" w:rsidR="001C0221" w:rsidRPr="005B5B3C" w:rsidRDefault="001C0221" w:rsidP="007D34BB">
            <w:pPr>
              <w:pStyle w:val="ae"/>
              <w:keepNext/>
              <w:numPr>
                <w:ilvl w:val="0"/>
                <w:numId w:val="3"/>
              </w:numPr>
              <w:tabs>
                <w:tab w:val="left" w:pos="0"/>
              </w:tabs>
              <w:ind w:left="0" w:firstLine="0"/>
            </w:pPr>
            <w:r w:rsidRPr="005B5B3C">
              <w:t>Модели и методы стратегического анализа как элементы стратегического финансового планирования.</w:t>
            </w:r>
          </w:p>
        </w:tc>
        <w:tc>
          <w:tcPr>
            <w:tcW w:w="1185" w:type="pct"/>
            <w:shd w:val="clear" w:color="auto" w:fill="auto"/>
          </w:tcPr>
          <w:p w14:paraId="056C1B09"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5B5B3C" w:rsidRPr="005B5B3C" w14:paraId="7734619D" w14:textId="77777777" w:rsidTr="00B574B7">
        <w:tc>
          <w:tcPr>
            <w:tcW w:w="1067" w:type="pct"/>
          </w:tcPr>
          <w:p w14:paraId="3907A0A6" w14:textId="77777777" w:rsidR="001C0221" w:rsidRPr="005B5B3C" w:rsidRDefault="001C0221" w:rsidP="007D34BB">
            <w:pPr>
              <w:pStyle w:val="a3"/>
              <w:spacing w:before="0" w:beforeAutospacing="0" w:after="0" w:afterAutospacing="0"/>
            </w:pPr>
            <w:r w:rsidRPr="005B5B3C">
              <w:t>Тема 5. Финансовое прогнозирование в системе финансового планирования</w:t>
            </w:r>
          </w:p>
        </w:tc>
        <w:tc>
          <w:tcPr>
            <w:tcW w:w="2748" w:type="pct"/>
            <w:shd w:val="clear" w:color="auto" w:fill="auto"/>
          </w:tcPr>
          <w:p w14:paraId="74AADC63" w14:textId="77777777" w:rsidR="001C0221" w:rsidRPr="005B5B3C" w:rsidRDefault="001C0221" w:rsidP="00D00EE3">
            <w:pPr>
              <w:pStyle w:val="ae"/>
              <w:keepNext/>
              <w:numPr>
                <w:ilvl w:val="0"/>
                <w:numId w:val="22"/>
              </w:numPr>
              <w:tabs>
                <w:tab w:val="left" w:pos="0"/>
              </w:tabs>
              <w:ind w:left="0" w:firstLine="0"/>
            </w:pPr>
            <w:r w:rsidRPr="005B5B3C">
              <w:t>Отличие финансового прогнозирования от финансового планирования.</w:t>
            </w:r>
          </w:p>
          <w:p w14:paraId="59D5CB3B" w14:textId="77777777" w:rsidR="001C0221" w:rsidRPr="005B5B3C" w:rsidRDefault="001C0221" w:rsidP="00D00EE3">
            <w:pPr>
              <w:pStyle w:val="ae"/>
              <w:keepNext/>
              <w:numPr>
                <w:ilvl w:val="0"/>
                <w:numId w:val="22"/>
              </w:numPr>
              <w:tabs>
                <w:tab w:val="left" w:pos="0"/>
              </w:tabs>
              <w:ind w:left="0" w:firstLine="0"/>
            </w:pPr>
            <w:r w:rsidRPr="005B5B3C">
              <w:t>Основные цели и задачи финансового прогнозирования.</w:t>
            </w:r>
          </w:p>
          <w:p w14:paraId="79E28DA4" w14:textId="77777777" w:rsidR="001C0221" w:rsidRPr="005B5B3C" w:rsidRDefault="001C0221" w:rsidP="00D00EE3">
            <w:pPr>
              <w:pStyle w:val="ae"/>
              <w:keepNext/>
              <w:numPr>
                <w:ilvl w:val="0"/>
                <w:numId w:val="22"/>
              </w:numPr>
              <w:tabs>
                <w:tab w:val="left" w:pos="0"/>
              </w:tabs>
              <w:ind w:left="0" w:firstLine="0"/>
            </w:pPr>
            <w:r w:rsidRPr="005B5B3C">
              <w:t>Методы финансового прогнозирования.</w:t>
            </w:r>
          </w:p>
          <w:p w14:paraId="0360CC69" w14:textId="77777777" w:rsidR="001C0221" w:rsidRPr="005B5B3C" w:rsidRDefault="001C0221" w:rsidP="00D00EE3">
            <w:pPr>
              <w:pStyle w:val="ae"/>
              <w:keepNext/>
              <w:numPr>
                <w:ilvl w:val="0"/>
                <w:numId w:val="22"/>
              </w:numPr>
              <w:tabs>
                <w:tab w:val="left" w:pos="0"/>
              </w:tabs>
              <w:ind w:left="0" w:firstLine="0"/>
            </w:pPr>
            <w:r w:rsidRPr="005B5B3C">
              <w:t>Основные шаги прогнозирования потребностей финансирования.</w:t>
            </w:r>
          </w:p>
          <w:p w14:paraId="338E8720" w14:textId="77777777" w:rsidR="001C0221" w:rsidRPr="005B5B3C" w:rsidRDefault="001C0221" w:rsidP="00D00EE3">
            <w:pPr>
              <w:pStyle w:val="ae"/>
              <w:keepNext/>
              <w:numPr>
                <w:ilvl w:val="0"/>
                <w:numId w:val="22"/>
              </w:numPr>
              <w:tabs>
                <w:tab w:val="left" w:pos="0"/>
              </w:tabs>
              <w:ind w:left="0" w:firstLine="0"/>
            </w:pPr>
            <w:r w:rsidRPr="005B5B3C">
              <w:t xml:space="preserve">Что представляет собой коэффициент внутреннего роста? </w:t>
            </w:r>
          </w:p>
          <w:p w14:paraId="7DE2AC31" w14:textId="77777777" w:rsidR="001C0221" w:rsidRPr="005B5B3C" w:rsidRDefault="001C0221" w:rsidP="00D00EE3">
            <w:pPr>
              <w:pStyle w:val="ae"/>
              <w:keepNext/>
              <w:numPr>
                <w:ilvl w:val="0"/>
                <w:numId w:val="22"/>
              </w:numPr>
              <w:tabs>
                <w:tab w:val="left" w:pos="0"/>
              </w:tabs>
              <w:ind w:left="0" w:firstLine="0"/>
            </w:pPr>
            <w:r w:rsidRPr="005B5B3C">
              <w:t>Что представляет собой коэффициент устойчивого роста? Приведите формулу его расчета.</w:t>
            </w:r>
          </w:p>
        </w:tc>
        <w:tc>
          <w:tcPr>
            <w:tcW w:w="1185" w:type="pct"/>
            <w:shd w:val="clear" w:color="auto" w:fill="auto"/>
          </w:tcPr>
          <w:p w14:paraId="7BF4BE45"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5B5B3C" w:rsidRPr="005B5B3C" w14:paraId="1D907C37" w14:textId="77777777" w:rsidTr="00B574B7">
        <w:tc>
          <w:tcPr>
            <w:tcW w:w="1067" w:type="pct"/>
          </w:tcPr>
          <w:p w14:paraId="2F91AA50" w14:textId="77777777" w:rsidR="001C0221" w:rsidRPr="005B5B3C" w:rsidRDefault="001C0221" w:rsidP="007D34BB">
            <w:pPr>
              <w:tabs>
                <w:tab w:val="left" w:pos="709"/>
                <w:tab w:val="left" w:pos="993"/>
              </w:tabs>
              <w:spacing w:after="0" w:line="240" w:lineRule="auto"/>
              <w:rPr>
                <w:rFonts w:ascii="Times New Roman" w:hAnsi="Times New Roman" w:cs="Times New Roman"/>
                <w:sz w:val="24"/>
                <w:szCs w:val="24"/>
              </w:rPr>
            </w:pPr>
            <w:r w:rsidRPr="005B5B3C">
              <w:rPr>
                <w:rFonts w:ascii="Times New Roman" w:hAnsi="Times New Roman" w:cs="Times New Roman"/>
                <w:sz w:val="24"/>
                <w:szCs w:val="24"/>
              </w:rPr>
              <w:t>Тема 6. Текущее финансовое планирование</w:t>
            </w:r>
          </w:p>
        </w:tc>
        <w:tc>
          <w:tcPr>
            <w:tcW w:w="2748" w:type="pct"/>
            <w:shd w:val="clear" w:color="auto" w:fill="auto"/>
          </w:tcPr>
          <w:p w14:paraId="023F96A8" w14:textId="77777777" w:rsidR="001C0221" w:rsidRPr="005B5B3C" w:rsidRDefault="001C0221" w:rsidP="007D34BB">
            <w:pPr>
              <w:pStyle w:val="ae"/>
              <w:keepNext/>
              <w:numPr>
                <w:ilvl w:val="0"/>
                <w:numId w:val="16"/>
              </w:numPr>
              <w:tabs>
                <w:tab w:val="left" w:pos="317"/>
              </w:tabs>
              <w:ind w:left="0" w:firstLine="0"/>
            </w:pPr>
            <w:r w:rsidRPr="005B5B3C">
              <w:t>Цели и задачи текущего финансового планирования.</w:t>
            </w:r>
          </w:p>
          <w:p w14:paraId="5C836B78" w14:textId="77777777" w:rsidR="001C0221" w:rsidRPr="005B5B3C" w:rsidRDefault="001C0221" w:rsidP="007D34BB">
            <w:pPr>
              <w:pStyle w:val="ae"/>
              <w:keepNext/>
              <w:numPr>
                <w:ilvl w:val="0"/>
                <w:numId w:val="16"/>
              </w:numPr>
              <w:tabs>
                <w:tab w:val="left" w:pos="317"/>
              </w:tabs>
              <w:ind w:left="0" w:firstLine="0"/>
            </w:pPr>
            <w:r w:rsidRPr="005B5B3C">
              <w:t>Характеристика и состав годового финансового плана.</w:t>
            </w:r>
          </w:p>
          <w:p w14:paraId="38BEBC87" w14:textId="77777777" w:rsidR="001C0221" w:rsidRPr="005B5B3C" w:rsidRDefault="001C0221" w:rsidP="007D34BB">
            <w:pPr>
              <w:pStyle w:val="ae"/>
              <w:keepNext/>
              <w:numPr>
                <w:ilvl w:val="0"/>
                <w:numId w:val="16"/>
              </w:numPr>
              <w:tabs>
                <w:tab w:val="left" w:pos="317"/>
              </w:tabs>
              <w:ind w:left="0" w:firstLine="0"/>
            </w:pPr>
            <w:r w:rsidRPr="005B5B3C">
              <w:t>Баланс доходов и расходов: содержание и значение.</w:t>
            </w:r>
          </w:p>
          <w:p w14:paraId="08536109" w14:textId="77777777" w:rsidR="001C0221" w:rsidRPr="005B5B3C" w:rsidRDefault="001C0221" w:rsidP="007D34BB">
            <w:pPr>
              <w:pStyle w:val="ae"/>
              <w:keepNext/>
              <w:numPr>
                <w:ilvl w:val="0"/>
                <w:numId w:val="16"/>
              </w:numPr>
              <w:tabs>
                <w:tab w:val="left" w:pos="317"/>
              </w:tabs>
              <w:ind w:left="0" w:firstLine="0"/>
            </w:pPr>
            <w:r w:rsidRPr="005B5B3C">
              <w:t>Шахматная ведомость: назначение и порядок ее составления.</w:t>
            </w:r>
          </w:p>
          <w:p w14:paraId="01BE4F85" w14:textId="77777777" w:rsidR="001C0221" w:rsidRPr="005B5B3C" w:rsidRDefault="001C0221" w:rsidP="007D34BB">
            <w:pPr>
              <w:pStyle w:val="ae"/>
              <w:keepNext/>
              <w:numPr>
                <w:ilvl w:val="0"/>
                <w:numId w:val="16"/>
              </w:numPr>
              <w:tabs>
                <w:tab w:val="left" w:pos="317"/>
              </w:tabs>
              <w:ind w:left="0" w:firstLine="0"/>
            </w:pPr>
            <w:r w:rsidRPr="005B5B3C">
              <w:t>Понятие контроля в общей системе управления</w:t>
            </w:r>
          </w:p>
          <w:p w14:paraId="7CFD4C19" w14:textId="77777777" w:rsidR="001C0221" w:rsidRPr="005B5B3C" w:rsidRDefault="001C0221" w:rsidP="007D34BB">
            <w:pPr>
              <w:pStyle w:val="ae"/>
              <w:keepNext/>
              <w:numPr>
                <w:ilvl w:val="0"/>
                <w:numId w:val="16"/>
              </w:numPr>
              <w:tabs>
                <w:tab w:val="left" w:pos="317"/>
              </w:tabs>
              <w:ind w:left="0" w:firstLine="0"/>
            </w:pPr>
            <w:r w:rsidRPr="005B5B3C">
              <w:t>Виды контроля в системе финансового планирования</w:t>
            </w:r>
          </w:p>
          <w:p w14:paraId="1C5D506D" w14:textId="77777777" w:rsidR="001C0221" w:rsidRPr="005B5B3C" w:rsidRDefault="001C0221" w:rsidP="007D34BB">
            <w:pPr>
              <w:pStyle w:val="ae"/>
              <w:keepNext/>
              <w:numPr>
                <w:ilvl w:val="0"/>
                <w:numId w:val="16"/>
              </w:numPr>
              <w:tabs>
                <w:tab w:val="left" w:pos="317"/>
              </w:tabs>
              <w:ind w:left="0" w:firstLine="0"/>
            </w:pPr>
            <w:r w:rsidRPr="005B5B3C">
              <w:t>Значение контроля в системе финансового планирования</w:t>
            </w:r>
          </w:p>
        </w:tc>
        <w:tc>
          <w:tcPr>
            <w:tcW w:w="1185" w:type="pct"/>
            <w:shd w:val="clear" w:color="auto" w:fill="auto"/>
          </w:tcPr>
          <w:p w14:paraId="42E31B06"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5B5B3C" w:rsidRPr="005B5B3C" w14:paraId="3E642E80" w14:textId="77777777" w:rsidTr="00B574B7">
        <w:tc>
          <w:tcPr>
            <w:tcW w:w="1067" w:type="pct"/>
          </w:tcPr>
          <w:p w14:paraId="4AFA04F3" w14:textId="77777777" w:rsidR="001C0221" w:rsidRPr="005B5B3C" w:rsidRDefault="001C0221" w:rsidP="007D34BB">
            <w:pPr>
              <w:tabs>
                <w:tab w:val="left" w:pos="709"/>
                <w:tab w:val="left" w:pos="993"/>
              </w:tabs>
              <w:spacing w:after="0" w:line="240" w:lineRule="auto"/>
              <w:rPr>
                <w:rFonts w:ascii="Times New Roman" w:hAnsi="Times New Roman" w:cs="Times New Roman"/>
                <w:bCs/>
                <w:sz w:val="24"/>
                <w:szCs w:val="24"/>
              </w:rPr>
            </w:pPr>
            <w:r w:rsidRPr="005B5B3C">
              <w:rPr>
                <w:rFonts w:ascii="Times New Roman" w:hAnsi="Times New Roman" w:cs="Times New Roman"/>
                <w:sz w:val="24"/>
                <w:szCs w:val="24"/>
              </w:rPr>
              <w:t>Тема 7. Бюджетный процесс и система бюджетирования</w:t>
            </w:r>
          </w:p>
        </w:tc>
        <w:tc>
          <w:tcPr>
            <w:tcW w:w="2748" w:type="pct"/>
            <w:shd w:val="clear" w:color="auto" w:fill="auto"/>
          </w:tcPr>
          <w:p w14:paraId="749CB63E" w14:textId="77777777" w:rsidR="001C0221" w:rsidRPr="005B5B3C" w:rsidRDefault="001C0221" w:rsidP="00D00EE3">
            <w:pPr>
              <w:pStyle w:val="ae"/>
              <w:keepNext/>
              <w:numPr>
                <w:ilvl w:val="0"/>
                <w:numId w:val="20"/>
              </w:numPr>
              <w:tabs>
                <w:tab w:val="left" w:pos="0"/>
              </w:tabs>
              <w:ind w:left="0" w:firstLine="0"/>
            </w:pPr>
            <w:r w:rsidRPr="005B5B3C">
              <w:t>Методология бюджетирования в организациях.</w:t>
            </w:r>
          </w:p>
          <w:p w14:paraId="3B084BCE" w14:textId="77777777" w:rsidR="001C0221" w:rsidRPr="005B5B3C" w:rsidRDefault="001C0221" w:rsidP="00D00EE3">
            <w:pPr>
              <w:pStyle w:val="ae"/>
              <w:keepNext/>
              <w:numPr>
                <w:ilvl w:val="0"/>
                <w:numId w:val="20"/>
              </w:numPr>
              <w:tabs>
                <w:tab w:val="left" w:pos="0"/>
              </w:tabs>
              <w:ind w:left="0" w:firstLine="0"/>
            </w:pPr>
            <w:r w:rsidRPr="005B5B3C">
              <w:t>Инфраструктура бюджетного процесса. Аналитический, учетный, организационный и программно-технический компоненты.</w:t>
            </w:r>
          </w:p>
          <w:p w14:paraId="4850EB3D" w14:textId="77777777" w:rsidR="001C0221" w:rsidRPr="005B5B3C" w:rsidRDefault="001C0221" w:rsidP="00D00EE3">
            <w:pPr>
              <w:pStyle w:val="ae"/>
              <w:keepNext/>
              <w:numPr>
                <w:ilvl w:val="0"/>
                <w:numId w:val="20"/>
              </w:numPr>
              <w:tabs>
                <w:tab w:val="left" w:pos="0"/>
              </w:tabs>
              <w:ind w:left="0" w:firstLine="0"/>
            </w:pPr>
            <w:r w:rsidRPr="005B5B3C">
              <w:t>Порядок (Регламент) составления бюджета в организациях.</w:t>
            </w:r>
          </w:p>
          <w:p w14:paraId="635D4EFC" w14:textId="77777777" w:rsidR="001C0221" w:rsidRPr="005B5B3C" w:rsidRDefault="001C0221" w:rsidP="00D00EE3">
            <w:pPr>
              <w:pStyle w:val="ae"/>
              <w:keepNext/>
              <w:numPr>
                <w:ilvl w:val="0"/>
                <w:numId w:val="20"/>
              </w:numPr>
              <w:tabs>
                <w:tab w:val="left" w:pos="0"/>
              </w:tabs>
              <w:ind w:left="0" w:firstLine="0"/>
            </w:pPr>
            <w:r w:rsidRPr="005B5B3C">
              <w:t xml:space="preserve">Процесс бюджетирования в общей системе управления в организации. </w:t>
            </w:r>
          </w:p>
          <w:p w14:paraId="0DAC12DC" w14:textId="77777777" w:rsidR="001C0221" w:rsidRPr="005B5B3C" w:rsidRDefault="001C0221" w:rsidP="00D00EE3">
            <w:pPr>
              <w:pStyle w:val="ae"/>
              <w:keepNext/>
              <w:numPr>
                <w:ilvl w:val="0"/>
                <w:numId w:val="20"/>
              </w:numPr>
              <w:tabs>
                <w:tab w:val="left" w:pos="0"/>
              </w:tabs>
              <w:ind w:left="0" w:firstLine="0"/>
            </w:pPr>
            <w:r w:rsidRPr="005B5B3C">
              <w:t xml:space="preserve">Основные этапы бюджетирования в организациях. </w:t>
            </w:r>
          </w:p>
          <w:p w14:paraId="1D5C3852" w14:textId="77777777" w:rsidR="001C0221" w:rsidRPr="005B5B3C" w:rsidRDefault="001C0221" w:rsidP="00D00EE3">
            <w:pPr>
              <w:pStyle w:val="ae"/>
              <w:keepNext/>
              <w:numPr>
                <w:ilvl w:val="0"/>
                <w:numId w:val="20"/>
              </w:numPr>
              <w:tabs>
                <w:tab w:val="left" w:pos="0"/>
              </w:tabs>
              <w:ind w:left="0" w:firstLine="0"/>
            </w:pPr>
            <w:r w:rsidRPr="005B5B3C">
              <w:t>Состав и структура основных операционных бюджетов.</w:t>
            </w:r>
          </w:p>
          <w:p w14:paraId="75E976AE" w14:textId="77777777" w:rsidR="001C0221" w:rsidRPr="005B5B3C" w:rsidRDefault="001C0221" w:rsidP="00D00EE3">
            <w:pPr>
              <w:pStyle w:val="ae"/>
              <w:keepNext/>
              <w:numPr>
                <w:ilvl w:val="0"/>
                <w:numId w:val="20"/>
              </w:numPr>
              <w:tabs>
                <w:tab w:val="left" w:pos="0"/>
              </w:tabs>
              <w:ind w:left="0" w:firstLine="0"/>
            </w:pPr>
            <w:r w:rsidRPr="005B5B3C">
              <w:t>Формирование сводных бюджетов организации (БДР, БДДС, Прогнозный баланс).</w:t>
            </w:r>
          </w:p>
        </w:tc>
        <w:tc>
          <w:tcPr>
            <w:tcW w:w="1185" w:type="pct"/>
            <w:shd w:val="clear" w:color="auto" w:fill="auto"/>
          </w:tcPr>
          <w:p w14:paraId="187AE9B3"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5B5B3C" w:rsidRPr="005B5B3C" w14:paraId="48371E05" w14:textId="77777777" w:rsidTr="00B574B7">
        <w:tc>
          <w:tcPr>
            <w:tcW w:w="1067" w:type="pct"/>
          </w:tcPr>
          <w:p w14:paraId="2458C05D" w14:textId="77777777" w:rsidR="001C0221" w:rsidRPr="005B5B3C" w:rsidRDefault="001C0221" w:rsidP="007D34BB">
            <w:pPr>
              <w:tabs>
                <w:tab w:val="left" w:pos="709"/>
                <w:tab w:val="left" w:pos="993"/>
              </w:tabs>
              <w:spacing w:after="0" w:line="240" w:lineRule="auto"/>
              <w:rPr>
                <w:rFonts w:ascii="Times New Roman" w:hAnsi="Times New Roman" w:cs="Times New Roman"/>
                <w:bCs/>
                <w:sz w:val="24"/>
                <w:szCs w:val="24"/>
              </w:rPr>
            </w:pPr>
            <w:r w:rsidRPr="005B5B3C">
              <w:rPr>
                <w:rFonts w:ascii="Times New Roman" w:hAnsi="Times New Roman" w:cs="Times New Roman"/>
                <w:sz w:val="24"/>
                <w:szCs w:val="24"/>
              </w:rPr>
              <w:lastRenderedPageBreak/>
              <w:t xml:space="preserve">Тема 8. </w:t>
            </w:r>
            <w:bookmarkStart w:id="18" w:name="_Hlk25592835"/>
            <w:r w:rsidRPr="005B5B3C">
              <w:rPr>
                <w:rFonts w:ascii="Times New Roman" w:hAnsi="Times New Roman" w:cs="Times New Roman"/>
                <w:sz w:val="24"/>
                <w:szCs w:val="24"/>
              </w:rPr>
              <w:t>Оперативное финансовое планирование</w:t>
            </w:r>
            <w:bookmarkEnd w:id="18"/>
          </w:p>
        </w:tc>
        <w:tc>
          <w:tcPr>
            <w:tcW w:w="2748" w:type="pct"/>
            <w:shd w:val="clear" w:color="auto" w:fill="auto"/>
          </w:tcPr>
          <w:p w14:paraId="7BD87DC8" w14:textId="77777777" w:rsidR="001C0221" w:rsidRPr="005B5B3C" w:rsidRDefault="001C0221" w:rsidP="00D00EE3">
            <w:pPr>
              <w:pStyle w:val="ae"/>
              <w:keepNext/>
              <w:numPr>
                <w:ilvl w:val="0"/>
                <w:numId w:val="21"/>
              </w:numPr>
              <w:tabs>
                <w:tab w:val="left" w:pos="0"/>
              </w:tabs>
              <w:ind w:left="0" w:firstLine="0"/>
            </w:pPr>
            <w:r w:rsidRPr="005B5B3C">
              <w:t>Платежный календарь, кассовый план, кредитный план: назначение и методика составления.</w:t>
            </w:r>
          </w:p>
          <w:p w14:paraId="3B5E653B" w14:textId="77777777" w:rsidR="001C0221" w:rsidRPr="005B5B3C" w:rsidRDefault="001C0221" w:rsidP="00D00EE3">
            <w:pPr>
              <w:pStyle w:val="ae"/>
              <w:keepNext/>
              <w:numPr>
                <w:ilvl w:val="0"/>
                <w:numId w:val="21"/>
              </w:numPr>
              <w:tabs>
                <w:tab w:val="left" w:pos="0"/>
              </w:tabs>
              <w:ind w:left="0" w:firstLine="0"/>
            </w:pPr>
            <w:r w:rsidRPr="005B5B3C">
              <w:t>Соотношение финансовых бюджетов и платежного календаря.</w:t>
            </w:r>
          </w:p>
          <w:p w14:paraId="2F5E60C7" w14:textId="77777777" w:rsidR="001C0221" w:rsidRPr="005B5B3C" w:rsidRDefault="001C0221" w:rsidP="00D00EE3">
            <w:pPr>
              <w:pStyle w:val="ae"/>
              <w:keepNext/>
              <w:numPr>
                <w:ilvl w:val="0"/>
                <w:numId w:val="21"/>
              </w:numPr>
              <w:tabs>
                <w:tab w:val="left" w:pos="0"/>
              </w:tabs>
              <w:ind w:left="0" w:firstLine="0"/>
            </w:pPr>
            <w:r w:rsidRPr="005B5B3C">
              <w:t>Исполнение платежного календаря, кассового и кредитного планов.</w:t>
            </w:r>
          </w:p>
        </w:tc>
        <w:tc>
          <w:tcPr>
            <w:tcW w:w="1185" w:type="pct"/>
            <w:shd w:val="clear" w:color="auto" w:fill="auto"/>
          </w:tcPr>
          <w:p w14:paraId="52B36BB0" w14:textId="77777777" w:rsidR="001C0221" w:rsidRPr="005B5B3C" w:rsidRDefault="001C0221" w:rsidP="007D34BB">
            <w:pPr>
              <w:keepNext/>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058792EA" w14:textId="77777777" w:rsidR="009231CC" w:rsidRPr="005B5B3C" w:rsidRDefault="009231CC" w:rsidP="00AA1AAC">
      <w:pPr>
        <w:spacing w:after="0" w:line="360" w:lineRule="auto"/>
        <w:outlineLvl w:val="4"/>
        <w:rPr>
          <w:rFonts w:ascii="Times New Roman" w:hAnsi="Times New Roman" w:cs="Times New Roman"/>
          <w:b/>
          <w:bCs/>
          <w:iCs/>
          <w:sz w:val="16"/>
          <w:szCs w:val="16"/>
          <w:u w:val="single"/>
        </w:rPr>
      </w:pPr>
    </w:p>
    <w:p w14:paraId="717F1DAE" w14:textId="77777777" w:rsidR="00AA1AAC" w:rsidRPr="005B5B3C" w:rsidRDefault="00AA1AAC" w:rsidP="009222A4">
      <w:pPr>
        <w:pStyle w:val="1"/>
      </w:pPr>
      <w:bookmarkStart w:id="19" w:name="_Toc124793571"/>
      <w:r w:rsidRPr="005B5B3C">
        <w:t>6.2. Перечень вопросов, заданий, тем для подготовки к текущему контролю</w:t>
      </w:r>
      <w:bookmarkEnd w:id="19"/>
      <w:r w:rsidRPr="005B5B3C">
        <w:t xml:space="preserve"> </w:t>
      </w:r>
    </w:p>
    <w:p w14:paraId="34A27DFE" w14:textId="77777777" w:rsidR="00AA1AAC" w:rsidRPr="005B5B3C" w:rsidRDefault="00AA1AAC"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bookmarkStart w:id="20" w:name="_Toc124793572"/>
      <w:r w:rsidRPr="005B5B3C">
        <w:rPr>
          <w:rStyle w:val="10"/>
          <w:rFonts w:eastAsiaTheme="minorEastAsia"/>
        </w:rPr>
        <w:t>Перечень вопросов, обсуждаемых в рамках дискуссии</w:t>
      </w:r>
      <w:bookmarkEnd w:id="20"/>
      <w:r w:rsidRPr="005B5B3C">
        <w:rPr>
          <w:rFonts w:ascii="Times New Roman" w:hAnsi="Times New Roman" w:cs="Times New Roman"/>
          <w:b/>
          <w:sz w:val="28"/>
          <w:szCs w:val="28"/>
        </w:rPr>
        <w:t xml:space="preserve"> </w:t>
      </w:r>
      <w:r w:rsidRPr="005B5B3C">
        <w:rPr>
          <w:rFonts w:ascii="Times New Roman" w:hAnsi="Times New Roman" w:cs="Times New Roman"/>
          <w:b/>
          <w:sz w:val="28"/>
          <w:szCs w:val="28"/>
        </w:rPr>
        <w:br/>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Роль финансового планирования в управлении финансами</w:t>
      </w:r>
      <w:r w:rsidR="00EC6200" w:rsidRPr="005B5B3C">
        <w:rPr>
          <w:rFonts w:ascii="Times New Roman" w:hAnsi="Times New Roman" w:cs="Times New Roman"/>
          <w:b/>
          <w:sz w:val="28"/>
          <w:szCs w:val="28"/>
        </w:rPr>
        <w:t>»</w:t>
      </w:r>
    </w:p>
    <w:p w14:paraId="58C854C2"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В чем заключается роль финансового планирования в обеспечении эффективности деятельности организации.</w:t>
      </w:r>
    </w:p>
    <w:p w14:paraId="18688E5D"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Охарактеризуйте недостатки и достоинства инактивного, интерактивного, реактивного и преактивного финансового планирования.</w:t>
      </w:r>
    </w:p>
    <w:p w14:paraId="7E2A513C" w14:textId="77777777" w:rsidR="00A36E32" w:rsidRPr="005B5B3C" w:rsidRDefault="00A36E32"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Обоснуйте необходимость постановки системы финансового планирования в организациях </w:t>
      </w:r>
      <w:r w:rsidR="009338E3" w:rsidRPr="005B5B3C">
        <w:rPr>
          <w:sz w:val="28"/>
          <w:szCs w:val="28"/>
        </w:rPr>
        <w:t>различных отраслей</w:t>
      </w:r>
      <w:r w:rsidRPr="005B5B3C">
        <w:rPr>
          <w:sz w:val="28"/>
          <w:szCs w:val="28"/>
        </w:rPr>
        <w:t>.</w:t>
      </w:r>
    </w:p>
    <w:p w14:paraId="387B67A1" w14:textId="77777777" w:rsidR="00A36E32" w:rsidRPr="005B5B3C" w:rsidRDefault="009338E3"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Проведите анализ внешних и внутренних источников информации, применяемых в системе финансового планирования</w:t>
      </w:r>
      <w:r w:rsidR="00A36E32" w:rsidRPr="005B5B3C">
        <w:rPr>
          <w:sz w:val="28"/>
          <w:szCs w:val="28"/>
        </w:rPr>
        <w:t>.</w:t>
      </w:r>
    </w:p>
    <w:p w14:paraId="714356A4" w14:textId="77777777" w:rsidR="009338E3" w:rsidRPr="005B5B3C" w:rsidRDefault="009338E3" w:rsidP="007D34BB">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Какие методы и для каких целей применяются в финансовом планировании? </w:t>
      </w:r>
    </w:p>
    <w:p w14:paraId="3F5FB289" w14:textId="77777777" w:rsidR="00AA1AAC" w:rsidRPr="005B5B3C" w:rsidRDefault="00AA1AAC"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t xml:space="preserve">Перечень вопросов, обсуждаемых в рамках </w:t>
      </w:r>
      <w:r w:rsidR="00417838" w:rsidRPr="005B5B3C">
        <w:rPr>
          <w:rFonts w:ascii="Times New Roman" w:hAnsi="Times New Roman" w:cs="Times New Roman"/>
          <w:b/>
          <w:sz w:val="28"/>
          <w:szCs w:val="28"/>
        </w:rPr>
        <w:t>дискуссии</w:t>
      </w:r>
      <w:r w:rsidRPr="005B5B3C">
        <w:rPr>
          <w:rFonts w:ascii="Times New Roman" w:hAnsi="Times New Roman" w:cs="Times New Roman"/>
          <w:b/>
          <w:sz w:val="28"/>
          <w:szCs w:val="28"/>
        </w:rPr>
        <w:br/>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Организация системы финансового планирования</w:t>
      </w:r>
      <w:r w:rsidR="00EC6200" w:rsidRPr="005B5B3C">
        <w:rPr>
          <w:rFonts w:ascii="Times New Roman" w:hAnsi="Times New Roman" w:cs="Times New Roman"/>
          <w:b/>
          <w:sz w:val="28"/>
          <w:szCs w:val="28"/>
        </w:rPr>
        <w:t>»</w:t>
      </w:r>
    </w:p>
    <w:p w14:paraId="55510D68" w14:textId="77777777" w:rsidR="00AA1AAC" w:rsidRPr="005B5B3C" w:rsidRDefault="00EC6200"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 xml:space="preserve">Раскройте этапы финансового планирования в </w:t>
      </w:r>
      <w:r w:rsidR="009338E3" w:rsidRPr="005B5B3C">
        <w:rPr>
          <w:sz w:val="28"/>
          <w:szCs w:val="28"/>
        </w:rPr>
        <w:t>коммерческой</w:t>
      </w:r>
      <w:r w:rsidR="00D40AA6" w:rsidRPr="005B5B3C">
        <w:rPr>
          <w:sz w:val="28"/>
          <w:szCs w:val="28"/>
        </w:rPr>
        <w:t xml:space="preserve"> </w:t>
      </w:r>
      <w:r w:rsidRPr="005B5B3C">
        <w:rPr>
          <w:sz w:val="28"/>
          <w:szCs w:val="28"/>
        </w:rPr>
        <w:t>организации</w:t>
      </w:r>
      <w:r w:rsidR="00AA1AAC" w:rsidRPr="005B5B3C">
        <w:rPr>
          <w:sz w:val="28"/>
          <w:szCs w:val="28"/>
        </w:rPr>
        <w:t>.</w:t>
      </w:r>
    </w:p>
    <w:p w14:paraId="217C2E3E" w14:textId="77777777" w:rsidR="00D40AA6" w:rsidRPr="005B5B3C" w:rsidRDefault="00D40AA6"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Охарактеризуйте структуры, отвечающие за разработку и реализацию финансовых планов организации.</w:t>
      </w:r>
    </w:p>
    <w:p w14:paraId="3406C3BC" w14:textId="77777777" w:rsidR="00D40AA6" w:rsidRPr="005B5B3C" w:rsidRDefault="009338E3"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Как разработать финансовую структуру? В чем сложность ее разработки?</w:t>
      </w:r>
    </w:p>
    <w:p w14:paraId="028FDA84" w14:textId="77777777" w:rsidR="00D40AA6" w:rsidRPr="005B5B3C" w:rsidRDefault="009338E3" w:rsidP="007D34BB">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5B3C">
        <w:rPr>
          <w:sz w:val="28"/>
          <w:szCs w:val="28"/>
        </w:rPr>
        <w:t>Какие ключевые показатели эффективности (КПЭ) можно разработать для ЦФО различных типов? Приведите конкретные примеры структурных подразделений и соответствующих им КПЭ.</w:t>
      </w:r>
    </w:p>
    <w:p w14:paraId="63BEBDE9" w14:textId="77777777" w:rsidR="008C548B" w:rsidRPr="005B5B3C" w:rsidRDefault="008C548B"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rPr>
      </w:pPr>
      <w:bookmarkStart w:id="21" w:name="_Hlk25592648"/>
      <w:r w:rsidRPr="005B5B3C">
        <w:rPr>
          <w:rFonts w:ascii="Times New Roman" w:hAnsi="Times New Roman" w:cs="Times New Roman"/>
          <w:b/>
          <w:sz w:val="28"/>
          <w:szCs w:val="28"/>
        </w:rPr>
        <w:t xml:space="preserve">Перечень вопросов, обсуждаемых в рамках </w:t>
      </w:r>
      <w:r w:rsidR="00417838" w:rsidRPr="005B5B3C">
        <w:rPr>
          <w:rFonts w:ascii="Times New Roman" w:hAnsi="Times New Roman" w:cs="Times New Roman"/>
          <w:b/>
          <w:sz w:val="28"/>
          <w:szCs w:val="28"/>
        </w:rPr>
        <w:t>дискуссии</w:t>
      </w:r>
      <w:r w:rsidR="00B66D44" w:rsidRPr="005B5B3C">
        <w:rPr>
          <w:rFonts w:ascii="Times New Roman" w:hAnsi="Times New Roman" w:cs="Times New Roman"/>
          <w:b/>
          <w:sz w:val="28"/>
          <w:szCs w:val="28"/>
        </w:rPr>
        <w:t xml:space="preserve"> </w:t>
      </w:r>
      <w:r w:rsidR="00EC6200" w:rsidRPr="005B5B3C">
        <w:rPr>
          <w:rFonts w:ascii="Times New Roman" w:hAnsi="Times New Roman" w:cs="Times New Roman"/>
          <w:b/>
          <w:sz w:val="28"/>
          <w:szCs w:val="28"/>
        </w:rPr>
        <w:t>«</w:t>
      </w:r>
      <w:r w:rsidR="009B00AD" w:rsidRPr="005B5B3C">
        <w:rPr>
          <w:rFonts w:ascii="Times New Roman" w:hAnsi="Times New Roman" w:cs="Times New Roman"/>
          <w:b/>
          <w:sz w:val="28"/>
          <w:szCs w:val="28"/>
        </w:rPr>
        <w:t xml:space="preserve">Стратегическое </w:t>
      </w:r>
      <w:r w:rsidR="009B00AD" w:rsidRPr="005B5B3C">
        <w:rPr>
          <w:rFonts w:ascii="Times New Roman" w:hAnsi="Times New Roman" w:cs="Times New Roman"/>
          <w:b/>
          <w:sz w:val="28"/>
          <w:szCs w:val="28"/>
        </w:rPr>
        <w:lastRenderedPageBreak/>
        <w:t>финансовое планирование</w:t>
      </w:r>
      <w:r w:rsidR="00EC6200" w:rsidRPr="005B5B3C">
        <w:rPr>
          <w:rFonts w:ascii="Times New Roman" w:hAnsi="Times New Roman" w:cs="Times New Roman"/>
          <w:b/>
          <w:sz w:val="28"/>
          <w:szCs w:val="28"/>
        </w:rPr>
        <w:t>»</w:t>
      </w:r>
    </w:p>
    <w:p w14:paraId="27888A2F" w14:textId="77777777" w:rsidR="005D0B0B" w:rsidRPr="005B5B3C" w:rsidRDefault="005D0B0B"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Охарактеризуйте основные направления формирования финансовой стратегии </w:t>
      </w:r>
      <w:r w:rsidR="009B00AD" w:rsidRPr="005B5B3C">
        <w:rPr>
          <w:sz w:val="28"/>
          <w:szCs w:val="28"/>
        </w:rPr>
        <w:t>коммерческой организации</w:t>
      </w:r>
      <w:r w:rsidRPr="005B5B3C">
        <w:rPr>
          <w:sz w:val="28"/>
          <w:szCs w:val="28"/>
        </w:rPr>
        <w:t>.</w:t>
      </w:r>
    </w:p>
    <w:p w14:paraId="3C2A0531" w14:textId="77777777" w:rsidR="00FE4CFF" w:rsidRPr="005B5B3C" w:rsidRDefault="00FE4CFF"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Опишите информационную базу (исходные данные) для разработки стратегических финансовых планов предприятия.</w:t>
      </w:r>
    </w:p>
    <w:p w14:paraId="3315F3A8" w14:textId="77777777" w:rsidR="005D0B0B" w:rsidRPr="005B5B3C" w:rsidRDefault="005D0B0B"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Охарактеризуйте модели и методы стратегического анализа, которые целесообразно</w:t>
      </w:r>
      <w:r w:rsidR="00806486" w:rsidRPr="005B5B3C">
        <w:rPr>
          <w:sz w:val="28"/>
          <w:szCs w:val="28"/>
        </w:rPr>
        <w:t xml:space="preserve"> использовать в </w:t>
      </w:r>
      <w:r w:rsidR="009B00AD" w:rsidRPr="005B5B3C">
        <w:rPr>
          <w:sz w:val="28"/>
          <w:szCs w:val="28"/>
        </w:rPr>
        <w:t>компаниях различных отраслей</w:t>
      </w:r>
      <w:r w:rsidR="00806486" w:rsidRPr="005B5B3C">
        <w:rPr>
          <w:sz w:val="28"/>
          <w:szCs w:val="28"/>
        </w:rPr>
        <w:t>.</w:t>
      </w:r>
    </w:p>
    <w:p w14:paraId="6C31391D" w14:textId="77777777" w:rsidR="00806486" w:rsidRPr="005B5B3C" w:rsidRDefault="00806486"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В чем заключается разница между долгосрочным и стратегическим </w:t>
      </w:r>
      <w:r w:rsidR="009338E3" w:rsidRPr="005B5B3C">
        <w:rPr>
          <w:sz w:val="28"/>
          <w:szCs w:val="28"/>
        </w:rPr>
        <w:t xml:space="preserve">финансовым </w:t>
      </w:r>
      <w:r w:rsidRPr="005B5B3C">
        <w:rPr>
          <w:sz w:val="28"/>
          <w:szCs w:val="28"/>
        </w:rPr>
        <w:t>планированием.</w:t>
      </w:r>
    </w:p>
    <w:p w14:paraId="3768F982" w14:textId="77777777" w:rsidR="005D0B0B" w:rsidRPr="005B5B3C" w:rsidRDefault="00806486" w:rsidP="007D34BB">
      <w:pPr>
        <w:pStyle w:val="ae"/>
        <w:widowControl w:val="0"/>
        <w:numPr>
          <w:ilvl w:val="0"/>
          <w:numId w:val="9"/>
        </w:numPr>
        <w:tabs>
          <w:tab w:val="left" w:pos="317"/>
          <w:tab w:val="left" w:pos="993"/>
        </w:tabs>
        <w:spacing w:line="360" w:lineRule="auto"/>
        <w:ind w:left="0" w:firstLine="709"/>
        <w:jc w:val="both"/>
        <w:rPr>
          <w:sz w:val="28"/>
          <w:szCs w:val="28"/>
        </w:rPr>
      </w:pPr>
      <w:r w:rsidRPr="005B5B3C">
        <w:rPr>
          <w:sz w:val="28"/>
          <w:szCs w:val="28"/>
        </w:rPr>
        <w:t xml:space="preserve">Идентифицируйте основные финансовые риски в компаниях </w:t>
      </w:r>
      <w:r w:rsidR="009338E3" w:rsidRPr="005B5B3C">
        <w:rPr>
          <w:sz w:val="28"/>
          <w:szCs w:val="28"/>
        </w:rPr>
        <w:t>различных отраслей.</w:t>
      </w:r>
      <w:r w:rsidRPr="005B5B3C">
        <w:rPr>
          <w:sz w:val="28"/>
          <w:szCs w:val="28"/>
        </w:rPr>
        <w:t xml:space="preserve"> Какие методы управления применимы к ним</w:t>
      </w:r>
      <w:r w:rsidR="009338E3" w:rsidRPr="005B5B3C">
        <w:rPr>
          <w:sz w:val="28"/>
          <w:szCs w:val="28"/>
        </w:rPr>
        <w:t>?</w:t>
      </w:r>
    </w:p>
    <w:bookmarkEnd w:id="21"/>
    <w:p w14:paraId="5138C053" w14:textId="77777777" w:rsidR="009B00AD" w:rsidRPr="005B5B3C" w:rsidRDefault="009B00AD"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rPr>
      </w:pPr>
      <w:r w:rsidRPr="005B5B3C">
        <w:rPr>
          <w:rFonts w:ascii="Times New Roman" w:hAnsi="Times New Roman" w:cs="Times New Roman"/>
          <w:b/>
          <w:sz w:val="28"/>
          <w:szCs w:val="28"/>
        </w:rPr>
        <w:t>Перечень вопросов, обсуждаемых в рамках дискуссии «Финансовое прогнозирование в системе финансового планирования»</w:t>
      </w:r>
    </w:p>
    <w:p w14:paraId="093710AA" w14:textId="77777777" w:rsidR="009B00AD" w:rsidRPr="005B5B3C" w:rsidRDefault="00E84BBA"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Сравните понятия план и прогноз</w:t>
      </w:r>
      <w:r w:rsidR="009B00AD" w:rsidRPr="005B5B3C">
        <w:rPr>
          <w:sz w:val="28"/>
          <w:szCs w:val="28"/>
        </w:rPr>
        <w:t>.</w:t>
      </w:r>
      <w:r w:rsidRPr="005B5B3C">
        <w:rPr>
          <w:sz w:val="28"/>
          <w:szCs w:val="28"/>
        </w:rPr>
        <w:t xml:space="preserve"> В чем роль финансового прогнозирования для целей управления компаниями?</w:t>
      </w:r>
    </w:p>
    <w:p w14:paraId="2086FB70" w14:textId="77777777" w:rsidR="00E84BBA" w:rsidRPr="005B5B3C" w:rsidRDefault="00E84BBA"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 xml:space="preserve">Какие методы </w:t>
      </w:r>
      <w:r w:rsidR="00B64137" w:rsidRPr="005B5B3C">
        <w:rPr>
          <w:sz w:val="28"/>
          <w:szCs w:val="28"/>
        </w:rPr>
        <w:t xml:space="preserve">и модели </w:t>
      </w:r>
      <w:r w:rsidRPr="005B5B3C">
        <w:rPr>
          <w:sz w:val="28"/>
          <w:szCs w:val="28"/>
        </w:rPr>
        <w:t>применяются для целей построения прогнозов?</w:t>
      </w:r>
    </w:p>
    <w:p w14:paraId="7568BB92" w14:textId="77777777" w:rsidR="00E84BBA" w:rsidRPr="005B5B3C" w:rsidRDefault="00B64137"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В чем суть метода процента от продаж? Сфера его применения?</w:t>
      </w:r>
    </w:p>
    <w:p w14:paraId="4DF0BF9B" w14:textId="77777777" w:rsidR="00B64137" w:rsidRPr="005B5B3C" w:rsidRDefault="00B64137" w:rsidP="00D00EE3">
      <w:pPr>
        <w:pStyle w:val="ae"/>
        <w:widowControl w:val="0"/>
        <w:numPr>
          <w:ilvl w:val="0"/>
          <w:numId w:val="24"/>
        </w:numPr>
        <w:tabs>
          <w:tab w:val="left" w:pos="317"/>
          <w:tab w:val="left" w:pos="993"/>
        </w:tabs>
        <w:spacing w:line="360" w:lineRule="auto"/>
        <w:ind w:left="0" w:firstLine="709"/>
        <w:jc w:val="both"/>
        <w:rPr>
          <w:sz w:val="28"/>
          <w:szCs w:val="28"/>
        </w:rPr>
      </w:pPr>
      <w:r w:rsidRPr="005B5B3C">
        <w:rPr>
          <w:sz w:val="28"/>
          <w:szCs w:val="28"/>
        </w:rPr>
        <w:t>Какие факторы влияют устойчивый рост компании?</w:t>
      </w:r>
    </w:p>
    <w:p w14:paraId="27F388FB" w14:textId="2BD867A8" w:rsidR="00626FEB" w:rsidRPr="005B5B3C" w:rsidRDefault="00626FEB" w:rsidP="007D34BB">
      <w:pPr>
        <w:pStyle w:val="ae"/>
        <w:widowControl w:val="0"/>
        <w:tabs>
          <w:tab w:val="left" w:pos="317"/>
          <w:tab w:val="left" w:pos="993"/>
        </w:tabs>
        <w:spacing w:line="360" w:lineRule="auto"/>
        <w:ind w:left="0" w:firstLine="709"/>
        <w:jc w:val="both"/>
        <w:rPr>
          <w:b/>
          <w:sz w:val="28"/>
          <w:szCs w:val="28"/>
        </w:rPr>
      </w:pPr>
      <w:r w:rsidRPr="005B5B3C">
        <w:rPr>
          <w:b/>
          <w:sz w:val="28"/>
          <w:szCs w:val="28"/>
        </w:rPr>
        <w:t xml:space="preserve">Перечень вопросов, обсуждаемых в рамках дискуссии </w:t>
      </w:r>
      <w:r w:rsidRPr="005B5B3C">
        <w:rPr>
          <w:b/>
          <w:sz w:val="28"/>
          <w:szCs w:val="28"/>
        </w:rPr>
        <w:br/>
        <w:t>«</w:t>
      </w:r>
      <w:r w:rsidR="009B00AD" w:rsidRPr="005B5B3C">
        <w:rPr>
          <w:b/>
          <w:bCs/>
          <w:sz w:val="28"/>
          <w:szCs w:val="28"/>
        </w:rPr>
        <w:t>Текущее финансовое планирование</w:t>
      </w:r>
      <w:r w:rsidRPr="005B5B3C">
        <w:rPr>
          <w:b/>
          <w:sz w:val="28"/>
          <w:szCs w:val="28"/>
        </w:rPr>
        <w:t>»</w:t>
      </w:r>
      <w:r w:rsidR="000A6778" w:rsidRPr="005B5B3C">
        <w:rPr>
          <w:b/>
          <w:sz w:val="28"/>
          <w:szCs w:val="28"/>
        </w:rPr>
        <w:t xml:space="preserve"> </w:t>
      </w:r>
    </w:p>
    <w:p w14:paraId="44DADFB2" w14:textId="77777777" w:rsidR="003372A9"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Определите, как связаны стратегическое и текущее финансовое планирование.</w:t>
      </w:r>
    </w:p>
    <w:p w14:paraId="1BC499B1" w14:textId="77777777" w:rsidR="00FE4CFF"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Обоснуйте эффективность применения сбалансированной системы показателей (далее – ССП). Как ССП связана с ключевыми показателями эффективности (КПЭ), разрабатываемых для ЦФО?</w:t>
      </w:r>
    </w:p>
    <w:p w14:paraId="6048CF99" w14:textId="77777777" w:rsidR="00FE4CFF"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Опишите </w:t>
      </w:r>
      <w:r w:rsidR="00BE1F06" w:rsidRPr="005B5B3C">
        <w:rPr>
          <w:sz w:val="28"/>
          <w:szCs w:val="28"/>
        </w:rPr>
        <w:t>о</w:t>
      </w:r>
      <w:r w:rsidRPr="005B5B3C">
        <w:rPr>
          <w:sz w:val="28"/>
          <w:szCs w:val="28"/>
        </w:rPr>
        <w:t xml:space="preserve">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w:t>
      </w:r>
      <w:r w:rsidRPr="005B5B3C">
        <w:rPr>
          <w:sz w:val="28"/>
          <w:szCs w:val="28"/>
        </w:rPr>
        <w:lastRenderedPageBreak/>
        <w:t xml:space="preserve">организации на конец планируемого периода. </w:t>
      </w:r>
    </w:p>
    <w:p w14:paraId="6451188A" w14:textId="77777777" w:rsidR="009B00AD" w:rsidRPr="005B5B3C" w:rsidRDefault="00FE4CFF" w:rsidP="007D34BB">
      <w:pPr>
        <w:pStyle w:val="ae"/>
        <w:widowControl w:val="0"/>
        <w:numPr>
          <w:ilvl w:val="0"/>
          <w:numId w:val="10"/>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Разработка основных документов (план движения денежных средств, план доходов и расходов, прогнозный баланс) как результат осуществления текущего финансового планирования.  </w:t>
      </w:r>
    </w:p>
    <w:p w14:paraId="16275EEC" w14:textId="77777777" w:rsidR="003372A9" w:rsidRPr="005B5B3C" w:rsidRDefault="003372A9" w:rsidP="007D34BB">
      <w:pPr>
        <w:pStyle w:val="ae"/>
        <w:widowControl w:val="0"/>
        <w:tabs>
          <w:tab w:val="left" w:pos="317"/>
          <w:tab w:val="left" w:pos="993"/>
        </w:tabs>
        <w:spacing w:line="360" w:lineRule="auto"/>
        <w:ind w:left="0" w:firstLine="709"/>
        <w:jc w:val="both"/>
        <w:rPr>
          <w:b/>
          <w:sz w:val="28"/>
          <w:szCs w:val="28"/>
        </w:rPr>
      </w:pPr>
      <w:r w:rsidRPr="005B5B3C">
        <w:rPr>
          <w:b/>
          <w:sz w:val="28"/>
          <w:szCs w:val="28"/>
        </w:rPr>
        <w:t xml:space="preserve">Перечень вопросов, обсуждаемых в рамках дискуссии </w:t>
      </w:r>
      <w:r w:rsidRPr="005B5B3C">
        <w:rPr>
          <w:b/>
          <w:sz w:val="28"/>
          <w:szCs w:val="28"/>
        </w:rPr>
        <w:br/>
        <w:t>«</w:t>
      </w:r>
      <w:r w:rsidRPr="005B5B3C">
        <w:rPr>
          <w:b/>
          <w:bCs/>
          <w:sz w:val="28"/>
          <w:szCs w:val="28"/>
        </w:rPr>
        <w:t>Бюджетный процесс и система бюджетирования</w:t>
      </w:r>
      <w:r w:rsidRPr="005B5B3C">
        <w:rPr>
          <w:b/>
          <w:sz w:val="28"/>
          <w:szCs w:val="28"/>
        </w:rPr>
        <w:t>»</w:t>
      </w:r>
    </w:p>
    <w:p w14:paraId="7F712FB7" w14:textId="77777777" w:rsidR="00626FEB" w:rsidRPr="005B5B3C" w:rsidRDefault="003372A9"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Определите значение</w:t>
      </w:r>
      <w:r w:rsidR="00806486" w:rsidRPr="005B5B3C">
        <w:rPr>
          <w:sz w:val="28"/>
          <w:szCs w:val="28"/>
        </w:rPr>
        <w:t xml:space="preserve"> бюджетирования </w:t>
      </w:r>
      <w:r w:rsidR="00B87280" w:rsidRPr="005B5B3C">
        <w:rPr>
          <w:sz w:val="28"/>
          <w:szCs w:val="28"/>
        </w:rPr>
        <w:t>в системе финансового управления.</w:t>
      </w:r>
    </w:p>
    <w:p w14:paraId="34407139" w14:textId="77777777" w:rsidR="00B87280" w:rsidRPr="005B5B3C" w:rsidRDefault="009338E3"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С</w:t>
      </w:r>
      <w:r w:rsidR="00B87280" w:rsidRPr="005B5B3C">
        <w:rPr>
          <w:sz w:val="28"/>
          <w:szCs w:val="28"/>
        </w:rPr>
        <w:t xml:space="preserve"> какими трудностями сталкивается руководство </w:t>
      </w:r>
      <w:r w:rsidRPr="005B5B3C">
        <w:rPr>
          <w:sz w:val="28"/>
          <w:szCs w:val="28"/>
        </w:rPr>
        <w:t xml:space="preserve">компании </w:t>
      </w:r>
      <w:r w:rsidR="00B87280" w:rsidRPr="005B5B3C">
        <w:rPr>
          <w:sz w:val="28"/>
          <w:szCs w:val="28"/>
        </w:rPr>
        <w:t xml:space="preserve">в процессе </w:t>
      </w:r>
      <w:r w:rsidRPr="005B5B3C">
        <w:rPr>
          <w:sz w:val="28"/>
          <w:szCs w:val="28"/>
        </w:rPr>
        <w:t>внедрения бюджетирования?</w:t>
      </w:r>
    </w:p>
    <w:p w14:paraId="2744675C"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Какие функции выполняет бюджетирование.</w:t>
      </w:r>
    </w:p>
    <w:p w14:paraId="063DEB20"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Охарактеризуйте примерную структуру бюджетов в компаниях </w:t>
      </w:r>
      <w:r w:rsidR="003372A9" w:rsidRPr="005B5B3C">
        <w:rPr>
          <w:sz w:val="28"/>
          <w:szCs w:val="28"/>
        </w:rPr>
        <w:t>различных отраслей</w:t>
      </w:r>
      <w:r w:rsidRPr="005B5B3C">
        <w:rPr>
          <w:sz w:val="28"/>
          <w:szCs w:val="28"/>
        </w:rPr>
        <w:t>.</w:t>
      </w:r>
    </w:p>
    <w:p w14:paraId="1071CEAB" w14:textId="77777777" w:rsidR="00B87280" w:rsidRPr="005B5B3C" w:rsidRDefault="00B87280" w:rsidP="00D00EE3">
      <w:pPr>
        <w:pStyle w:val="ae"/>
        <w:widowControl w:val="0"/>
        <w:numPr>
          <w:ilvl w:val="0"/>
          <w:numId w:val="25"/>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Какой подход к построению бюджетов чаще всего применяется в компаниях.</w:t>
      </w:r>
      <w:r w:rsidR="009338E3" w:rsidRPr="005B5B3C">
        <w:rPr>
          <w:sz w:val="28"/>
          <w:szCs w:val="28"/>
        </w:rPr>
        <w:t xml:space="preserve"> В чем достоинства и недостатки различных подходов?</w:t>
      </w:r>
    </w:p>
    <w:p w14:paraId="791237C1" w14:textId="77777777" w:rsidR="000C01D6" w:rsidRPr="005B5B3C" w:rsidRDefault="000C01D6" w:rsidP="007D34B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t>Перечень вопросов,</w:t>
      </w:r>
      <w:r w:rsidR="00422E16" w:rsidRPr="005B5B3C">
        <w:rPr>
          <w:rFonts w:ascii="Times New Roman" w:hAnsi="Times New Roman" w:cs="Times New Roman"/>
          <w:b/>
          <w:sz w:val="28"/>
          <w:szCs w:val="28"/>
        </w:rPr>
        <w:t xml:space="preserve"> обсуждаемых в рамках дискуссии</w:t>
      </w:r>
      <w:r w:rsidRPr="005B5B3C">
        <w:rPr>
          <w:rFonts w:ascii="Times New Roman" w:hAnsi="Times New Roman" w:cs="Times New Roman"/>
          <w:b/>
          <w:sz w:val="28"/>
          <w:szCs w:val="28"/>
        </w:rPr>
        <w:br/>
        <w:t>«</w:t>
      </w:r>
      <w:r w:rsidR="003372A9" w:rsidRPr="005B5B3C">
        <w:rPr>
          <w:rFonts w:ascii="Times New Roman" w:hAnsi="Times New Roman" w:cs="Times New Roman"/>
          <w:b/>
          <w:sz w:val="28"/>
          <w:szCs w:val="28"/>
        </w:rPr>
        <w:t>Оперативное финансовое планирование</w:t>
      </w:r>
      <w:r w:rsidRPr="005B5B3C">
        <w:rPr>
          <w:rFonts w:ascii="Times New Roman" w:hAnsi="Times New Roman" w:cs="Times New Roman"/>
          <w:b/>
          <w:sz w:val="28"/>
          <w:szCs w:val="28"/>
        </w:rPr>
        <w:t>»</w:t>
      </w:r>
    </w:p>
    <w:p w14:paraId="4AF1EBD0"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Роль оперативного финансового планирования в управлении ликвидностью</w:t>
      </w:r>
    </w:p>
    <w:p w14:paraId="3DF0586A"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Подходы к формированию Платежного календаря.</w:t>
      </w:r>
    </w:p>
    <w:p w14:paraId="487CA9C8" w14:textId="77777777" w:rsidR="003372A9" w:rsidRPr="005B5B3C" w:rsidRDefault="003372A9" w:rsidP="007D34BB">
      <w:pPr>
        <w:pStyle w:val="ae"/>
        <w:keepNext/>
        <w:widowControl w:val="0"/>
        <w:numPr>
          <w:ilvl w:val="0"/>
          <w:numId w:val="11"/>
        </w:numPr>
        <w:tabs>
          <w:tab w:val="left" w:pos="317"/>
          <w:tab w:val="left" w:pos="993"/>
        </w:tabs>
        <w:autoSpaceDE w:val="0"/>
        <w:autoSpaceDN w:val="0"/>
        <w:adjustRightInd w:val="0"/>
        <w:spacing w:line="360" w:lineRule="auto"/>
        <w:ind w:left="0" w:firstLine="709"/>
        <w:jc w:val="both"/>
        <w:rPr>
          <w:sz w:val="28"/>
          <w:szCs w:val="28"/>
        </w:rPr>
      </w:pPr>
      <w:r w:rsidRPr="005B5B3C">
        <w:rPr>
          <w:sz w:val="28"/>
          <w:szCs w:val="28"/>
        </w:rPr>
        <w:t xml:space="preserve">Какие мероприятия необходимо рекомендовать </w:t>
      </w:r>
      <w:r w:rsidR="009338E3" w:rsidRPr="005B5B3C">
        <w:rPr>
          <w:sz w:val="28"/>
          <w:szCs w:val="28"/>
        </w:rPr>
        <w:t>руководств</w:t>
      </w:r>
      <w:r w:rsidRPr="005B5B3C">
        <w:rPr>
          <w:sz w:val="28"/>
          <w:szCs w:val="28"/>
        </w:rPr>
        <w:t xml:space="preserve">у компании для </w:t>
      </w:r>
      <w:r w:rsidR="009338E3" w:rsidRPr="005B5B3C">
        <w:rPr>
          <w:sz w:val="28"/>
          <w:szCs w:val="28"/>
        </w:rPr>
        <w:t>повышения эффективности исполнения Платежного календаря</w:t>
      </w:r>
      <w:r w:rsidRPr="005B5B3C">
        <w:rPr>
          <w:sz w:val="28"/>
          <w:szCs w:val="28"/>
        </w:rPr>
        <w:t>.</w:t>
      </w:r>
    </w:p>
    <w:p w14:paraId="5F82892B" w14:textId="65E9E5BD" w:rsidR="00AE4525" w:rsidRPr="005B5B3C" w:rsidRDefault="00AE4525" w:rsidP="005B5B3C">
      <w:pPr>
        <w:widowControl w:val="0"/>
        <w:spacing w:after="0" w:line="360" w:lineRule="auto"/>
        <w:ind w:firstLine="709"/>
        <w:jc w:val="center"/>
        <w:rPr>
          <w:rFonts w:ascii="Times New Roman" w:hAnsi="Times New Roman" w:cs="Times New Roman"/>
          <w:b/>
          <w:sz w:val="28"/>
          <w:szCs w:val="28"/>
        </w:rPr>
      </w:pPr>
      <w:r w:rsidRPr="005B5B3C">
        <w:rPr>
          <w:rFonts w:ascii="Times New Roman" w:hAnsi="Times New Roman" w:cs="Times New Roman"/>
          <w:b/>
          <w:sz w:val="28"/>
          <w:szCs w:val="28"/>
        </w:rPr>
        <w:t>Тесты, задания, деловые ситуации</w:t>
      </w:r>
    </w:p>
    <w:p w14:paraId="2DD51CC0" w14:textId="77777777" w:rsidR="00AE4525" w:rsidRPr="005B5B3C" w:rsidRDefault="00AE4525" w:rsidP="00AE4525">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Деловые ситуации:</w:t>
      </w:r>
    </w:p>
    <w:p w14:paraId="63BCBB54" w14:textId="77777777" w:rsidR="003372A9" w:rsidRPr="005B5B3C" w:rsidRDefault="00AE4525"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1. </w:t>
      </w:r>
      <w:r w:rsidR="003372A9" w:rsidRPr="005B5B3C">
        <w:rPr>
          <w:rFonts w:ascii="Times New Roman" w:hAnsi="Times New Roman" w:cs="Times New Roman"/>
          <w:sz w:val="28"/>
          <w:szCs w:val="28"/>
        </w:rPr>
        <w:t>Разработать систему бюджетов производственной компании (на выбор студента).</w:t>
      </w:r>
    </w:p>
    <w:p w14:paraId="5A6B6D97" w14:textId="77777777" w:rsidR="003372A9" w:rsidRPr="005B5B3C" w:rsidRDefault="003372A9"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2. Формирование финансовой структуры (системы ЦФО) крупного российского акционерного общества (на выбор студента) на основе данных об организационной структуре и распределении ответственности между структурными подразделениями.</w:t>
      </w:r>
    </w:p>
    <w:p w14:paraId="66581F28" w14:textId="77777777" w:rsidR="00AE4525" w:rsidRPr="005B5B3C" w:rsidRDefault="00AE4525" w:rsidP="003372A9">
      <w:pPr>
        <w:widowControl w:val="0"/>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lastRenderedPageBreak/>
        <w:t>Тесты:</w:t>
      </w:r>
    </w:p>
    <w:p w14:paraId="5DB0318C"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1.Финансовое планирование -  это:</w:t>
      </w:r>
    </w:p>
    <w:p w14:paraId="4B69B6E7"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Метод организации финансового и управленческого учета</w:t>
      </w:r>
    </w:p>
    <w:p w14:paraId="319A9D1A"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Метод управления финансовыми потоками</w:t>
      </w:r>
    </w:p>
    <w:p w14:paraId="1389B87A"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 Процесс разработки и принятия целевых установок в количественном и качественном выражении, а также определение путей их достижения</w:t>
      </w:r>
    </w:p>
    <w:p w14:paraId="2576E57B"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Система рационального управления движением денежных потоков, возникающих в процессе хозяйственной деятельности</w:t>
      </w:r>
    </w:p>
    <w:p w14:paraId="5D4E6C42"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2. Оперативное финансовое планирование включает в себя составление и использование:</w:t>
      </w:r>
    </w:p>
    <w:p w14:paraId="249C123F"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Платежного календаря</w:t>
      </w:r>
    </w:p>
    <w:p w14:paraId="1274AE71"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Перспективного финансового плана</w:t>
      </w:r>
    </w:p>
    <w:p w14:paraId="2154D754"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 Прогнозного бюджета движения денежных средств</w:t>
      </w:r>
    </w:p>
    <w:p w14:paraId="4ED586C9"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Текущего финансового плана</w:t>
      </w:r>
    </w:p>
    <w:p w14:paraId="70A09B9E" w14:textId="77777777" w:rsidR="007635D3" w:rsidRPr="005B5B3C" w:rsidRDefault="007635D3" w:rsidP="007635D3">
      <w:pPr>
        <w:spacing w:after="0" w:line="360" w:lineRule="auto"/>
        <w:ind w:left="709" w:hanging="33"/>
        <w:jc w:val="both"/>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3. К основным направлениям оперативной финансовой работы по управлению денежным оборотом не относится:</w:t>
      </w:r>
    </w:p>
    <w:p w14:paraId="5C7EEAFE"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а) финансовое планирование</w:t>
      </w:r>
    </w:p>
    <w:p w14:paraId="0C09F003"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б) оперативная (текущая) деятельность по управлению денежным оборотом</w:t>
      </w:r>
    </w:p>
    <w:p w14:paraId="74495F7B"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в) разработка инвестиционной стратегии</w:t>
      </w:r>
    </w:p>
    <w:p w14:paraId="3DE0DAF5" w14:textId="77777777" w:rsidR="007635D3" w:rsidRPr="005B5B3C"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г) контрольно-аналитическая работа</w:t>
      </w:r>
    </w:p>
    <w:p w14:paraId="763CCAC8"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4.</w:t>
      </w: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 xml:space="preserve">Основная цель финансового планирования состоит в </w:t>
      </w:r>
      <w:proofErr w:type="gramStart"/>
      <w:r w:rsidRPr="005B5B3C">
        <w:rPr>
          <w:rFonts w:ascii="Times New Roman" w:eastAsia="Times New Roman" w:hAnsi="Times New Roman" w:cs="Times New Roman"/>
          <w:i/>
          <w:sz w:val="28"/>
          <w:szCs w:val="28"/>
        </w:rPr>
        <w:t>том,:</w:t>
      </w:r>
      <w:proofErr w:type="gramEnd"/>
      <w:r w:rsidRPr="005B5B3C">
        <w:rPr>
          <w:rFonts w:ascii="Times New Roman" w:eastAsia="Times New Roman" w:hAnsi="Times New Roman" w:cs="Times New Roman"/>
          <w:i/>
          <w:sz w:val="28"/>
          <w:szCs w:val="28"/>
        </w:rPr>
        <w:t xml:space="preserve"> </w:t>
      </w:r>
    </w:p>
    <w:p w14:paraId="153C5C6F" w14:textId="77777777" w:rsidR="007635D3" w:rsidRPr="005B5B3C" w:rsidRDefault="007635D3" w:rsidP="007635D3">
      <w:pPr>
        <w:tabs>
          <w:tab w:val="left" w:pos="900"/>
        </w:tabs>
        <w:spacing w:after="0" w:line="360" w:lineRule="auto"/>
        <w:ind w:left="709" w:hanging="142"/>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чтобы сбалансировать намечаемые расходы организации с   финансовыми возможностями </w:t>
      </w:r>
    </w:p>
    <w:p w14:paraId="47B2D8E1" w14:textId="77777777" w:rsidR="007635D3" w:rsidRPr="005B5B3C" w:rsidRDefault="007635D3" w:rsidP="007635D3">
      <w:pPr>
        <w:tabs>
          <w:tab w:val="left" w:pos="900"/>
        </w:tabs>
        <w:spacing w:after="0" w:line="360" w:lineRule="auto"/>
        <w:ind w:left="709" w:hanging="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чтобы соизмерить величины поступающих и расходуемых денежных средств </w:t>
      </w:r>
    </w:p>
    <w:p w14:paraId="3336FF50" w14:textId="77777777" w:rsidR="007635D3" w:rsidRPr="005B5B3C" w:rsidRDefault="007635D3" w:rsidP="007635D3">
      <w:pPr>
        <w:tabs>
          <w:tab w:val="left" w:pos="900"/>
        </w:tabs>
        <w:spacing w:after="0" w:line="360" w:lineRule="auto"/>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чтобы определить потребность в денежных ресурсах </w:t>
      </w:r>
    </w:p>
    <w:p w14:paraId="5FED7627" w14:textId="77777777" w:rsidR="007635D3" w:rsidRPr="005B5B3C" w:rsidRDefault="007635D3" w:rsidP="007635D3">
      <w:pPr>
        <w:tabs>
          <w:tab w:val="left" w:pos="900"/>
        </w:tabs>
        <w:spacing w:after="0" w:line="360" w:lineRule="auto"/>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чтобы наметить направления использования денежных ресурсов </w:t>
      </w:r>
    </w:p>
    <w:p w14:paraId="33DAAB0F"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5.Бюджетирование представляет собой:</w:t>
      </w:r>
    </w:p>
    <w:p w14:paraId="66E11FB6"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разработку системы региональных бюджетов</w:t>
      </w:r>
    </w:p>
    <w:p w14:paraId="658A6AF9"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планирование федерального бюджета</w:t>
      </w:r>
    </w:p>
    <w:p w14:paraId="0A36B4D7"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 xml:space="preserve">         в) свод муниципальных бюджетов</w:t>
      </w:r>
    </w:p>
    <w:p w14:paraId="6FC46289"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оперативное финансовое планирование в организации сроком до одного года</w:t>
      </w:r>
    </w:p>
    <w:p w14:paraId="5C051814"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 xml:space="preserve">6. Финансовый план организации на текущий год составляют в виде: </w:t>
      </w:r>
    </w:p>
    <w:p w14:paraId="4A79B04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сметы затрат </w:t>
      </w:r>
    </w:p>
    <w:p w14:paraId="396C54AE"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бухгалтерского баланса </w:t>
      </w:r>
    </w:p>
    <w:p w14:paraId="0BF97C98"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баланса доходов и расходов </w:t>
      </w:r>
    </w:p>
    <w:p w14:paraId="7D2D7D7A"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акта приемки и сдачи</w:t>
      </w:r>
    </w:p>
    <w:p w14:paraId="55339C3E" w14:textId="77777777" w:rsidR="007635D3" w:rsidRPr="005B5B3C" w:rsidRDefault="007635D3" w:rsidP="007635D3">
      <w:pPr>
        <w:tabs>
          <w:tab w:val="left" w:pos="900"/>
        </w:tabs>
        <w:spacing w:after="0" w:line="360" w:lineRule="auto"/>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7</w:t>
      </w:r>
      <w:r w:rsidRPr="005B5B3C">
        <w:rPr>
          <w:rFonts w:ascii="Times New Roman" w:eastAsia="Times New Roman" w:hAnsi="Times New Roman" w:cs="Times New Roman"/>
          <w:i/>
          <w:sz w:val="28"/>
          <w:szCs w:val="28"/>
        </w:rPr>
        <w:t xml:space="preserve">. Цель стратегического финансового планирования - разработка </w:t>
      </w:r>
    </w:p>
    <w:p w14:paraId="37FDD828"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бизнес-плана </w:t>
      </w:r>
    </w:p>
    <w:p w14:paraId="205A4402"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ключевых результатов, к которым должна стремиться организация в процессе осуществления своей деятельности</w:t>
      </w:r>
    </w:p>
    <w:p w14:paraId="41EFD38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разработка технической документации проекта</w:t>
      </w:r>
    </w:p>
    <w:p w14:paraId="28928A82"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финансового плана</w:t>
      </w:r>
    </w:p>
    <w:p w14:paraId="18D85400"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8.Какой бюджет входит в состав операционных бюджетов?</w:t>
      </w:r>
    </w:p>
    <w:p w14:paraId="3E1B555F"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прямых затрат на оплату труда</w:t>
      </w:r>
    </w:p>
    <w:p w14:paraId="39A70164"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инвестиционный</w:t>
      </w:r>
    </w:p>
    <w:p w14:paraId="56ED3809"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движения денежных средств</w:t>
      </w:r>
    </w:p>
    <w:p w14:paraId="658BA1E3"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общехозяйственных расходов</w:t>
      </w:r>
    </w:p>
    <w:p w14:paraId="38CE5B88"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sz w:val="28"/>
          <w:szCs w:val="28"/>
        </w:rPr>
        <w:t xml:space="preserve">         </w:t>
      </w:r>
      <w:r w:rsidRPr="005B5B3C">
        <w:rPr>
          <w:rFonts w:ascii="Times New Roman" w:eastAsia="Times New Roman" w:hAnsi="Times New Roman" w:cs="Times New Roman"/>
          <w:i/>
          <w:sz w:val="28"/>
          <w:szCs w:val="28"/>
        </w:rPr>
        <w:t>9.Результатом текущего финансового планирования в организации является разработка следующих документов:</w:t>
      </w:r>
    </w:p>
    <w:p w14:paraId="5F9A309E" w14:textId="77777777" w:rsidR="007635D3" w:rsidRPr="005B5B3C" w:rsidRDefault="007635D3" w:rsidP="007635D3">
      <w:pPr>
        <w:tabs>
          <w:tab w:val="left" w:pos="900"/>
        </w:tabs>
        <w:spacing w:after="0" w:line="360" w:lineRule="auto"/>
        <w:ind w:left="709" w:hanging="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платежного календаря, кассового плана, расчета потребностей в краткосрочном кредите</w:t>
      </w:r>
    </w:p>
    <w:p w14:paraId="394810CA"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прогноза движения денежных средств</w:t>
      </w:r>
    </w:p>
    <w:p w14:paraId="1CB8E4BC"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прогноза баланса</w:t>
      </w:r>
    </w:p>
    <w:p w14:paraId="7C2BC17B"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г) прогноза отчета о финансовых результатах</w:t>
      </w:r>
    </w:p>
    <w:p w14:paraId="35AA8CF0" w14:textId="77777777" w:rsidR="007635D3" w:rsidRPr="005B5B3C"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5B3C">
        <w:rPr>
          <w:rFonts w:ascii="Times New Roman" w:eastAsia="Times New Roman" w:hAnsi="Times New Roman" w:cs="Times New Roman"/>
          <w:i/>
          <w:sz w:val="28"/>
          <w:szCs w:val="28"/>
        </w:rPr>
        <w:t xml:space="preserve">         10.Анализ исполнения мастер-бюджета предполагает: </w:t>
      </w:r>
    </w:p>
    <w:p w14:paraId="6AED9366"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а) построение индивидуальной модели комплексного бюджетирования</w:t>
      </w:r>
    </w:p>
    <w:p w14:paraId="373CA372"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б) построение универсальной бюджетной модели</w:t>
      </w:r>
    </w:p>
    <w:p w14:paraId="2C571BC4"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 xml:space="preserve">         в) анализ фактических показателей от плановых</w:t>
      </w:r>
    </w:p>
    <w:p w14:paraId="24D0EF65" w14:textId="77777777" w:rsidR="007635D3" w:rsidRPr="005B5B3C" w:rsidRDefault="007635D3" w:rsidP="007635D3">
      <w:pPr>
        <w:tabs>
          <w:tab w:val="left" w:pos="900"/>
        </w:tabs>
        <w:spacing w:after="0" w:line="360" w:lineRule="auto"/>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lastRenderedPageBreak/>
        <w:t xml:space="preserve">         г) анализ отклонений фактических показателей от базовых</w:t>
      </w:r>
    </w:p>
    <w:p w14:paraId="4488E91B" w14:textId="77777777" w:rsidR="00AE4525" w:rsidRPr="005B5B3C" w:rsidRDefault="00AE4525" w:rsidP="00AE4525">
      <w:pPr>
        <w:widowControl w:val="0"/>
        <w:spacing w:after="0" w:line="360" w:lineRule="auto"/>
        <w:ind w:firstLine="709"/>
        <w:jc w:val="both"/>
        <w:rPr>
          <w:rFonts w:ascii="Times New Roman" w:hAnsi="Times New Roman" w:cs="Times New Roman"/>
          <w:b/>
          <w:bCs/>
          <w:sz w:val="28"/>
          <w:szCs w:val="28"/>
        </w:rPr>
      </w:pPr>
      <w:r w:rsidRPr="005B5B3C">
        <w:rPr>
          <w:rFonts w:ascii="Times New Roman" w:hAnsi="Times New Roman" w:cs="Times New Roman"/>
          <w:b/>
          <w:bCs/>
          <w:sz w:val="28"/>
          <w:szCs w:val="28"/>
        </w:rPr>
        <w:t>Задание</w:t>
      </w:r>
      <w:r w:rsidR="0093645F" w:rsidRPr="005B5B3C">
        <w:rPr>
          <w:rFonts w:ascii="Times New Roman" w:hAnsi="Times New Roman" w:cs="Times New Roman"/>
          <w:b/>
          <w:bCs/>
          <w:sz w:val="28"/>
          <w:szCs w:val="28"/>
        </w:rPr>
        <w:t xml:space="preserve"> 1</w:t>
      </w:r>
    </w:p>
    <w:p w14:paraId="53638447"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Провести прогнозирование деятельности организации методом процента от продаж. Методом «Процент от продаж» рассчитать потребность организации в дополнительном внешнем финансировании на планируемый год по данным:</w:t>
      </w:r>
    </w:p>
    <w:p w14:paraId="2BD67EF9"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объем продаж за отчетный год – 15 млн. руб.;</w:t>
      </w:r>
    </w:p>
    <w:p w14:paraId="5ED1CE80" w14:textId="3E77A830"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 xml:space="preserve">планируемый темп роста объема </w:t>
      </w:r>
      <w:r w:rsidR="007D34BB" w:rsidRPr="005B5B3C">
        <w:rPr>
          <w:rFonts w:ascii="Times New Roman" w:eastAsia="Times New Roman" w:hAnsi="Times New Roman" w:cs="Times New Roman"/>
          <w:sz w:val="28"/>
          <w:szCs w:val="28"/>
          <w:lang w:eastAsia="en-US"/>
        </w:rPr>
        <w:t>продаж -</w:t>
      </w:r>
      <w:r w:rsidRPr="005B5B3C">
        <w:rPr>
          <w:rFonts w:ascii="Times New Roman" w:eastAsia="Times New Roman" w:hAnsi="Times New Roman" w:cs="Times New Roman"/>
          <w:sz w:val="28"/>
          <w:szCs w:val="28"/>
          <w:lang w:eastAsia="en-US"/>
        </w:rPr>
        <w:t xml:space="preserve">  10%;</w:t>
      </w:r>
    </w:p>
    <w:p w14:paraId="31EBFF9C"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планируемая рентабельность продаж до налогообложения - 15%;</w:t>
      </w:r>
    </w:p>
    <w:p w14:paraId="45B9C7DB"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распределения чистой прибыли на дивиденды – 30%;</w:t>
      </w:r>
    </w:p>
    <w:p w14:paraId="033501A4"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производственные мощности загружены наполовину</w:t>
      </w:r>
    </w:p>
    <w:p w14:paraId="238CA554" w14:textId="77777777" w:rsidR="0093645F" w:rsidRPr="005B5B3C"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Данные бухгалтерского баланса на конец предыдущего года представлены в таблице:</w:t>
      </w:r>
    </w:p>
    <w:tbl>
      <w:tblPr>
        <w:tblW w:w="9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1800"/>
      </w:tblGrid>
      <w:tr w:rsidR="005B5B3C" w:rsidRPr="005B5B3C" w14:paraId="03252B9F" w14:textId="77777777" w:rsidTr="005B33A2">
        <w:tc>
          <w:tcPr>
            <w:tcW w:w="7225" w:type="dxa"/>
          </w:tcPr>
          <w:p w14:paraId="65AF5C8F"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Статьи актива баланса</w:t>
            </w:r>
          </w:p>
        </w:tc>
        <w:tc>
          <w:tcPr>
            <w:tcW w:w="1800" w:type="dxa"/>
          </w:tcPr>
          <w:p w14:paraId="137ED103"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Сумма, тыс. руб.</w:t>
            </w:r>
          </w:p>
        </w:tc>
      </w:tr>
      <w:tr w:rsidR="005B5B3C" w:rsidRPr="005B5B3C" w14:paraId="6C638D85" w14:textId="77777777" w:rsidTr="005B33A2">
        <w:tc>
          <w:tcPr>
            <w:tcW w:w="7225" w:type="dxa"/>
          </w:tcPr>
          <w:p w14:paraId="440729D6"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АКТИВ</w:t>
            </w:r>
          </w:p>
        </w:tc>
        <w:tc>
          <w:tcPr>
            <w:tcW w:w="1800" w:type="dxa"/>
          </w:tcPr>
          <w:p w14:paraId="61DCBDA0"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p>
        </w:tc>
      </w:tr>
      <w:tr w:rsidR="005B5B3C" w:rsidRPr="005B5B3C" w14:paraId="1A38C11C" w14:textId="77777777" w:rsidTr="005B33A2">
        <w:tc>
          <w:tcPr>
            <w:tcW w:w="7225" w:type="dxa"/>
          </w:tcPr>
          <w:p w14:paraId="423924D2"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 Внеоборотные активы</w:t>
            </w:r>
          </w:p>
        </w:tc>
        <w:tc>
          <w:tcPr>
            <w:tcW w:w="1800" w:type="dxa"/>
          </w:tcPr>
          <w:p w14:paraId="25466FB9"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1EF0A5DF" w14:textId="77777777" w:rsidTr="005B33A2">
        <w:tc>
          <w:tcPr>
            <w:tcW w:w="7225" w:type="dxa"/>
          </w:tcPr>
          <w:p w14:paraId="0E550BCB"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Нематериальные активы</w:t>
            </w:r>
          </w:p>
        </w:tc>
        <w:tc>
          <w:tcPr>
            <w:tcW w:w="1800" w:type="dxa"/>
          </w:tcPr>
          <w:p w14:paraId="6FB21C32"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1 500</w:t>
            </w:r>
          </w:p>
        </w:tc>
      </w:tr>
      <w:tr w:rsidR="005B5B3C" w:rsidRPr="005B5B3C" w14:paraId="71D79D28" w14:textId="77777777" w:rsidTr="005B33A2">
        <w:tc>
          <w:tcPr>
            <w:tcW w:w="7225" w:type="dxa"/>
          </w:tcPr>
          <w:p w14:paraId="111831A8"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Основные средства</w:t>
            </w:r>
          </w:p>
        </w:tc>
        <w:tc>
          <w:tcPr>
            <w:tcW w:w="1800" w:type="dxa"/>
          </w:tcPr>
          <w:p w14:paraId="6835C51B"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12 100</w:t>
            </w:r>
          </w:p>
        </w:tc>
      </w:tr>
      <w:tr w:rsidR="005B5B3C" w:rsidRPr="005B5B3C" w14:paraId="161F4524" w14:textId="77777777" w:rsidTr="005B33A2">
        <w:tc>
          <w:tcPr>
            <w:tcW w:w="7225" w:type="dxa"/>
          </w:tcPr>
          <w:p w14:paraId="77B50D80"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w:t>
            </w:r>
          </w:p>
        </w:tc>
        <w:tc>
          <w:tcPr>
            <w:tcW w:w="1800" w:type="dxa"/>
          </w:tcPr>
          <w:p w14:paraId="77D3DF02"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13 600</w:t>
            </w:r>
          </w:p>
        </w:tc>
      </w:tr>
      <w:tr w:rsidR="005B5B3C" w:rsidRPr="005B5B3C" w14:paraId="57BF07F1" w14:textId="77777777" w:rsidTr="005B33A2">
        <w:tc>
          <w:tcPr>
            <w:tcW w:w="7225" w:type="dxa"/>
          </w:tcPr>
          <w:p w14:paraId="48AC41D5"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II. Оборотные активы</w:t>
            </w:r>
          </w:p>
        </w:tc>
        <w:tc>
          <w:tcPr>
            <w:tcW w:w="1800" w:type="dxa"/>
          </w:tcPr>
          <w:p w14:paraId="1366545C"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01336328" w14:textId="77777777" w:rsidTr="005B33A2">
        <w:tc>
          <w:tcPr>
            <w:tcW w:w="7225" w:type="dxa"/>
          </w:tcPr>
          <w:p w14:paraId="56A07D12"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Запасы</w:t>
            </w:r>
          </w:p>
        </w:tc>
        <w:tc>
          <w:tcPr>
            <w:tcW w:w="1800" w:type="dxa"/>
          </w:tcPr>
          <w:p w14:paraId="65EAF12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9 700</w:t>
            </w:r>
          </w:p>
        </w:tc>
      </w:tr>
      <w:tr w:rsidR="005B5B3C" w:rsidRPr="005B5B3C" w14:paraId="5F5198BA" w14:textId="77777777" w:rsidTr="005B33A2">
        <w:tc>
          <w:tcPr>
            <w:tcW w:w="7225" w:type="dxa"/>
          </w:tcPr>
          <w:p w14:paraId="2B6FA929"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Дебиторская задолженность (платежи по которой ожидаются более чем через 12 месяцев после отчетной даты)</w:t>
            </w:r>
          </w:p>
        </w:tc>
        <w:tc>
          <w:tcPr>
            <w:tcW w:w="1800" w:type="dxa"/>
          </w:tcPr>
          <w:p w14:paraId="75B94323"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0</w:t>
            </w:r>
          </w:p>
        </w:tc>
      </w:tr>
      <w:tr w:rsidR="005B5B3C" w:rsidRPr="005B5B3C" w14:paraId="65AD1FA1" w14:textId="77777777" w:rsidTr="005B33A2">
        <w:tc>
          <w:tcPr>
            <w:tcW w:w="7225" w:type="dxa"/>
          </w:tcPr>
          <w:p w14:paraId="585CF54E"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Дебиторская задолженность (платежи по которой ожидаются в течение 12 месяцев после отчетной даты)</w:t>
            </w:r>
          </w:p>
        </w:tc>
        <w:tc>
          <w:tcPr>
            <w:tcW w:w="1800" w:type="dxa"/>
          </w:tcPr>
          <w:p w14:paraId="013B9418"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5 500</w:t>
            </w:r>
          </w:p>
        </w:tc>
      </w:tr>
      <w:tr w:rsidR="005B5B3C" w:rsidRPr="005B5B3C" w14:paraId="618BF28F" w14:textId="77777777" w:rsidTr="005B33A2">
        <w:tc>
          <w:tcPr>
            <w:tcW w:w="7225" w:type="dxa"/>
          </w:tcPr>
          <w:p w14:paraId="3DA34532"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Краткосрочные финансовые вложения</w:t>
            </w:r>
          </w:p>
        </w:tc>
        <w:tc>
          <w:tcPr>
            <w:tcW w:w="1800" w:type="dxa"/>
          </w:tcPr>
          <w:p w14:paraId="3BA26F13"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500</w:t>
            </w:r>
          </w:p>
        </w:tc>
      </w:tr>
      <w:tr w:rsidR="005B5B3C" w:rsidRPr="005B5B3C" w14:paraId="79AF9466" w14:textId="77777777" w:rsidTr="005B33A2">
        <w:tc>
          <w:tcPr>
            <w:tcW w:w="7225" w:type="dxa"/>
          </w:tcPr>
          <w:p w14:paraId="50E53CCD"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Денежные средства</w:t>
            </w:r>
          </w:p>
        </w:tc>
        <w:tc>
          <w:tcPr>
            <w:tcW w:w="1800" w:type="dxa"/>
          </w:tcPr>
          <w:p w14:paraId="055A710C"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200</w:t>
            </w:r>
          </w:p>
        </w:tc>
      </w:tr>
      <w:tr w:rsidR="005B5B3C" w:rsidRPr="005B5B3C" w14:paraId="4622B021" w14:textId="77777777" w:rsidTr="005B33A2">
        <w:tc>
          <w:tcPr>
            <w:tcW w:w="7225" w:type="dxa"/>
          </w:tcPr>
          <w:p w14:paraId="5FDD125A"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II</w:t>
            </w:r>
          </w:p>
        </w:tc>
        <w:tc>
          <w:tcPr>
            <w:tcW w:w="1800" w:type="dxa"/>
          </w:tcPr>
          <w:p w14:paraId="3F15E5E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15 900</w:t>
            </w:r>
          </w:p>
        </w:tc>
      </w:tr>
      <w:tr w:rsidR="005B5B3C" w:rsidRPr="005B5B3C" w14:paraId="7964501C" w14:textId="77777777" w:rsidTr="005B33A2">
        <w:tc>
          <w:tcPr>
            <w:tcW w:w="7225" w:type="dxa"/>
          </w:tcPr>
          <w:p w14:paraId="3BCBC592"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БАЛАНС</w:t>
            </w:r>
          </w:p>
        </w:tc>
        <w:tc>
          <w:tcPr>
            <w:tcW w:w="1800" w:type="dxa"/>
          </w:tcPr>
          <w:p w14:paraId="136734E1"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sz w:val="24"/>
                <w:szCs w:val="24"/>
                <w:lang w:eastAsia="en-US"/>
              </w:rPr>
              <w:t>29 500</w:t>
            </w:r>
          </w:p>
        </w:tc>
      </w:tr>
      <w:tr w:rsidR="005B5B3C" w:rsidRPr="005B5B3C" w14:paraId="18F441DA" w14:textId="77777777" w:rsidTr="005B33A2">
        <w:tc>
          <w:tcPr>
            <w:tcW w:w="7225" w:type="dxa"/>
          </w:tcPr>
          <w:p w14:paraId="1862411A"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ПАССИВ</w:t>
            </w:r>
          </w:p>
        </w:tc>
        <w:tc>
          <w:tcPr>
            <w:tcW w:w="1800" w:type="dxa"/>
          </w:tcPr>
          <w:p w14:paraId="0C6850E6"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54C92535" w14:textId="77777777" w:rsidTr="005B33A2">
        <w:tc>
          <w:tcPr>
            <w:tcW w:w="7225" w:type="dxa"/>
          </w:tcPr>
          <w:p w14:paraId="6D8F07CF"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III. Капитал и резервы</w:t>
            </w:r>
          </w:p>
        </w:tc>
        <w:tc>
          <w:tcPr>
            <w:tcW w:w="1800" w:type="dxa"/>
          </w:tcPr>
          <w:p w14:paraId="232B723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572B9A15" w14:textId="77777777" w:rsidTr="005B33A2">
        <w:tc>
          <w:tcPr>
            <w:tcW w:w="7225" w:type="dxa"/>
          </w:tcPr>
          <w:p w14:paraId="43A546CF"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Уставный капитал</w:t>
            </w:r>
          </w:p>
        </w:tc>
        <w:tc>
          <w:tcPr>
            <w:tcW w:w="1800" w:type="dxa"/>
          </w:tcPr>
          <w:p w14:paraId="369A43E6"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5 500</w:t>
            </w:r>
          </w:p>
        </w:tc>
      </w:tr>
      <w:tr w:rsidR="005B5B3C" w:rsidRPr="005B5B3C" w14:paraId="36E596D8" w14:textId="77777777" w:rsidTr="005B33A2">
        <w:tc>
          <w:tcPr>
            <w:tcW w:w="7225" w:type="dxa"/>
          </w:tcPr>
          <w:p w14:paraId="3EC2F511"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Нераспределенная прибыль (непокрытый убыток)</w:t>
            </w:r>
          </w:p>
        </w:tc>
        <w:tc>
          <w:tcPr>
            <w:tcW w:w="1800" w:type="dxa"/>
          </w:tcPr>
          <w:p w14:paraId="5840540F"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3 800</w:t>
            </w:r>
          </w:p>
        </w:tc>
      </w:tr>
      <w:tr w:rsidR="005B5B3C" w:rsidRPr="005B5B3C" w14:paraId="4BE62C9B" w14:textId="77777777" w:rsidTr="005B33A2">
        <w:tc>
          <w:tcPr>
            <w:tcW w:w="7225" w:type="dxa"/>
          </w:tcPr>
          <w:p w14:paraId="20D8BCAE"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III</w:t>
            </w:r>
          </w:p>
        </w:tc>
        <w:tc>
          <w:tcPr>
            <w:tcW w:w="1800" w:type="dxa"/>
          </w:tcPr>
          <w:p w14:paraId="35CB1B6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9 300</w:t>
            </w:r>
          </w:p>
        </w:tc>
      </w:tr>
      <w:tr w:rsidR="005B5B3C" w:rsidRPr="005B5B3C" w14:paraId="6E84F730" w14:textId="77777777" w:rsidTr="005B33A2">
        <w:tc>
          <w:tcPr>
            <w:tcW w:w="7225" w:type="dxa"/>
          </w:tcPr>
          <w:p w14:paraId="584A2461" w14:textId="77777777" w:rsidR="0093645F" w:rsidRPr="005B5B3C"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eastAsia="en-US"/>
              </w:rPr>
              <w:t>I</w:t>
            </w:r>
            <w:r w:rsidRPr="005B5B3C">
              <w:rPr>
                <w:rFonts w:ascii="Times New Roman" w:eastAsia="Times New Roman" w:hAnsi="Times New Roman" w:cs="Times New Roman"/>
                <w:b/>
                <w:sz w:val="24"/>
                <w:szCs w:val="24"/>
                <w:lang w:val="en-US" w:eastAsia="en-US"/>
              </w:rPr>
              <w:t>V</w:t>
            </w:r>
            <w:r w:rsidRPr="005B5B3C">
              <w:rPr>
                <w:rFonts w:ascii="Times New Roman" w:eastAsia="Times New Roman" w:hAnsi="Times New Roman" w:cs="Times New Roman"/>
                <w:b/>
                <w:sz w:val="24"/>
                <w:szCs w:val="24"/>
                <w:lang w:eastAsia="en-US"/>
              </w:rPr>
              <w:t>. Долгосрочные обязательства</w:t>
            </w:r>
          </w:p>
        </w:tc>
        <w:tc>
          <w:tcPr>
            <w:tcW w:w="1800" w:type="dxa"/>
          </w:tcPr>
          <w:p w14:paraId="2F62708F"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797D20BD" w14:textId="77777777" w:rsidTr="005B33A2">
        <w:tc>
          <w:tcPr>
            <w:tcW w:w="7225" w:type="dxa"/>
          </w:tcPr>
          <w:p w14:paraId="7E0BD316"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Займы и кредиты</w:t>
            </w:r>
          </w:p>
        </w:tc>
        <w:tc>
          <w:tcPr>
            <w:tcW w:w="1800" w:type="dxa"/>
          </w:tcPr>
          <w:p w14:paraId="26ADED80"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7 000</w:t>
            </w:r>
          </w:p>
        </w:tc>
      </w:tr>
      <w:tr w:rsidR="005B5B3C" w:rsidRPr="005B5B3C" w14:paraId="6C03186B" w14:textId="77777777" w:rsidTr="005B33A2">
        <w:tc>
          <w:tcPr>
            <w:tcW w:w="7225" w:type="dxa"/>
          </w:tcPr>
          <w:p w14:paraId="505DD950" w14:textId="77777777" w:rsidR="0093645F" w:rsidRPr="005B5B3C" w:rsidRDefault="0093645F" w:rsidP="0093645F">
            <w:pPr>
              <w:spacing w:after="0" w:line="240" w:lineRule="auto"/>
              <w:rPr>
                <w:rFonts w:ascii="Times New Roman" w:eastAsia="Times New Roman" w:hAnsi="Times New Roman" w:cs="Times New Roman"/>
                <w:sz w:val="24"/>
                <w:szCs w:val="24"/>
                <w:lang w:val="en-US" w:eastAsia="en-US"/>
              </w:rPr>
            </w:pPr>
            <w:r w:rsidRPr="005B5B3C">
              <w:rPr>
                <w:rFonts w:ascii="Times New Roman" w:eastAsia="Times New Roman" w:hAnsi="Times New Roman" w:cs="Times New Roman"/>
                <w:sz w:val="24"/>
                <w:szCs w:val="24"/>
                <w:lang w:eastAsia="en-US"/>
              </w:rPr>
              <w:t xml:space="preserve">          ИТОГО по разделу I</w:t>
            </w:r>
            <w:r w:rsidRPr="005B5B3C">
              <w:rPr>
                <w:rFonts w:ascii="Times New Roman" w:eastAsia="Times New Roman" w:hAnsi="Times New Roman" w:cs="Times New Roman"/>
                <w:sz w:val="24"/>
                <w:szCs w:val="24"/>
                <w:lang w:val="en-US" w:eastAsia="en-US"/>
              </w:rPr>
              <w:t>V</w:t>
            </w:r>
          </w:p>
        </w:tc>
        <w:tc>
          <w:tcPr>
            <w:tcW w:w="1800" w:type="dxa"/>
          </w:tcPr>
          <w:p w14:paraId="3B66A63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7 000</w:t>
            </w:r>
          </w:p>
        </w:tc>
      </w:tr>
      <w:tr w:rsidR="005B5B3C" w:rsidRPr="005B5B3C" w14:paraId="0EF3871E" w14:textId="77777777" w:rsidTr="005B33A2">
        <w:tc>
          <w:tcPr>
            <w:tcW w:w="7225" w:type="dxa"/>
          </w:tcPr>
          <w:p w14:paraId="4DCCA08E" w14:textId="77777777" w:rsidR="0093645F" w:rsidRPr="005B5B3C" w:rsidRDefault="0093645F" w:rsidP="0093645F">
            <w:pPr>
              <w:spacing w:after="0" w:line="240" w:lineRule="auto"/>
              <w:jc w:val="center"/>
              <w:rPr>
                <w:rFonts w:ascii="Times New Roman" w:eastAsia="Times New Roman" w:hAnsi="Times New Roman" w:cs="Times New Roman"/>
                <w:b/>
                <w:sz w:val="24"/>
                <w:szCs w:val="24"/>
                <w:lang w:eastAsia="en-US"/>
              </w:rPr>
            </w:pPr>
            <w:r w:rsidRPr="005B5B3C">
              <w:rPr>
                <w:rFonts w:ascii="Times New Roman" w:eastAsia="Times New Roman" w:hAnsi="Times New Roman" w:cs="Times New Roman"/>
                <w:b/>
                <w:sz w:val="24"/>
                <w:szCs w:val="24"/>
                <w:lang w:val="en-US" w:eastAsia="en-US"/>
              </w:rPr>
              <w:t>V</w:t>
            </w:r>
            <w:r w:rsidRPr="005B5B3C">
              <w:rPr>
                <w:rFonts w:ascii="Times New Roman" w:eastAsia="Times New Roman" w:hAnsi="Times New Roman" w:cs="Times New Roman"/>
                <w:b/>
                <w:sz w:val="24"/>
                <w:szCs w:val="24"/>
                <w:lang w:eastAsia="en-US"/>
              </w:rPr>
              <w:t>. Краткосрочные обязательства</w:t>
            </w:r>
          </w:p>
        </w:tc>
        <w:tc>
          <w:tcPr>
            <w:tcW w:w="1800" w:type="dxa"/>
          </w:tcPr>
          <w:p w14:paraId="3E383FC7"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p>
        </w:tc>
      </w:tr>
      <w:tr w:rsidR="005B5B3C" w:rsidRPr="005B5B3C" w14:paraId="18E21192" w14:textId="77777777" w:rsidTr="005B33A2">
        <w:tc>
          <w:tcPr>
            <w:tcW w:w="7225" w:type="dxa"/>
          </w:tcPr>
          <w:p w14:paraId="2F934ADD"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Займы и кредиты</w:t>
            </w:r>
          </w:p>
        </w:tc>
        <w:tc>
          <w:tcPr>
            <w:tcW w:w="1800" w:type="dxa"/>
          </w:tcPr>
          <w:p w14:paraId="40ABC645"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4 000</w:t>
            </w:r>
          </w:p>
        </w:tc>
      </w:tr>
      <w:tr w:rsidR="005B5B3C" w:rsidRPr="005B5B3C" w14:paraId="08E5520B" w14:textId="77777777" w:rsidTr="005B33A2">
        <w:tc>
          <w:tcPr>
            <w:tcW w:w="7225" w:type="dxa"/>
          </w:tcPr>
          <w:p w14:paraId="33C8D2F9"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Кредиторская задолженность </w:t>
            </w:r>
          </w:p>
        </w:tc>
        <w:tc>
          <w:tcPr>
            <w:tcW w:w="1800" w:type="dxa"/>
          </w:tcPr>
          <w:p w14:paraId="3A52787E"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9 200</w:t>
            </w:r>
          </w:p>
        </w:tc>
      </w:tr>
      <w:tr w:rsidR="005B5B3C" w:rsidRPr="005B5B3C" w14:paraId="2D1EF169" w14:textId="77777777" w:rsidTr="005B33A2">
        <w:tc>
          <w:tcPr>
            <w:tcW w:w="7225" w:type="dxa"/>
          </w:tcPr>
          <w:p w14:paraId="6089226C" w14:textId="77777777" w:rsidR="0093645F" w:rsidRPr="005B5B3C" w:rsidRDefault="0093645F" w:rsidP="0093645F">
            <w:pPr>
              <w:spacing w:after="0" w:line="240" w:lineRule="auto"/>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 xml:space="preserve">         ИТОГО по разделу </w:t>
            </w:r>
            <w:r w:rsidRPr="005B5B3C">
              <w:rPr>
                <w:rFonts w:ascii="Times New Roman" w:eastAsia="Times New Roman" w:hAnsi="Times New Roman" w:cs="Times New Roman"/>
                <w:sz w:val="24"/>
                <w:szCs w:val="24"/>
                <w:lang w:val="en-US" w:eastAsia="en-US"/>
              </w:rPr>
              <w:t>V</w:t>
            </w:r>
          </w:p>
        </w:tc>
        <w:tc>
          <w:tcPr>
            <w:tcW w:w="1800" w:type="dxa"/>
          </w:tcPr>
          <w:p w14:paraId="07FA6C7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13 200</w:t>
            </w:r>
          </w:p>
        </w:tc>
      </w:tr>
      <w:tr w:rsidR="0093645F" w:rsidRPr="005B5B3C" w14:paraId="5204FF55" w14:textId="77777777" w:rsidTr="005B33A2">
        <w:tc>
          <w:tcPr>
            <w:tcW w:w="7225" w:type="dxa"/>
          </w:tcPr>
          <w:p w14:paraId="1720122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b/>
                <w:sz w:val="24"/>
                <w:szCs w:val="24"/>
                <w:lang w:eastAsia="en-US"/>
              </w:rPr>
              <w:t>БАЛАНС</w:t>
            </w:r>
          </w:p>
        </w:tc>
        <w:tc>
          <w:tcPr>
            <w:tcW w:w="1800" w:type="dxa"/>
          </w:tcPr>
          <w:p w14:paraId="44642C51" w14:textId="77777777" w:rsidR="0093645F" w:rsidRPr="005B5B3C" w:rsidRDefault="0093645F" w:rsidP="0093645F">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29 500</w:t>
            </w:r>
          </w:p>
        </w:tc>
      </w:tr>
    </w:tbl>
    <w:p w14:paraId="24C44CE7" w14:textId="77777777" w:rsidR="00AE4525" w:rsidRPr="005B5B3C" w:rsidRDefault="00AE4525" w:rsidP="00AE4525">
      <w:pPr>
        <w:widowControl w:val="0"/>
        <w:tabs>
          <w:tab w:val="left" w:pos="1134"/>
        </w:tabs>
        <w:spacing w:after="0" w:line="360" w:lineRule="auto"/>
        <w:ind w:firstLine="709"/>
        <w:jc w:val="both"/>
        <w:rPr>
          <w:rFonts w:ascii="Times New Roman" w:hAnsi="Times New Roman" w:cs="Times New Roman"/>
          <w:b/>
          <w:sz w:val="16"/>
          <w:szCs w:val="16"/>
        </w:rPr>
      </w:pPr>
    </w:p>
    <w:p w14:paraId="01349A5B" w14:textId="77777777" w:rsidR="00195D95" w:rsidRPr="005B5B3C" w:rsidRDefault="00195D95" w:rsidP="00195D95">
      <w:pPr>
        <w:spacing w:after="0" w:line="360" w:lineRule="auto"/>
        <w:ind w:firstLine="709"/>
        <w:jc w:val="both"/>
        <w:rPr>
          <w:rFonts w:ascii="Times New Roman" w:eastAsia="Times New Roman" w:hAnsi="Times New Roman" w:cs="Times New Roman"/>
          <w:b/>
          <w:sz w:val="28"/>
          <w:szCs w:val="28"/>
          <w:lang w:eastAsia="en-US"/>
        </w:rPr>
      </w:pPr>
      <w:r w:rsidRPr="005B5B3C">
        <w:rPr>
          <w:rFonts w:ascii="Times New Roman" w:eastAsia="Times New Roman" w:hAnsi="Times New Roman" w:cs="Times New Roman"/>
          <w:b/>
          <w:sz w:val="28"/>
          <w:szCs w:val="28"/>
          <w:lang w:eastAsia="en-US"/>
        </w:rPr>
        <w:t xml:space="preserve">Задача 2. </w:t>
      </w:r>
    </w:p>
    <w:p w14:paraId="5A12501A" w14:textId="77777777" w:rsidR="00195D95" w:rsidRPr="005B5B3C" w:rsidRDefault="00195D95" w:rsidP="00195D95">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Оценить достаточность у компании собственных источников финансирования (прибыль) для осуществления инвестиционной программы.</w:t>
      </w:r>
    </w:p>
    <w:p w14:paraId="0B97D462" w14:textId="77777777" w:rsidR="00195D95" w:rsidRPr="005B5B3C" w:rsidRDefault="00195D95" w:rsidP="00195D95">
      <w:pPr>
        <w:spacing w:after="0" w:line="360" w:lineRule="auto"/>
        <w:ind w:firstLine="709"/>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Имеются следующие данные о компании:</w:t>
      </w:r>
    </w:p>
    <w:p w14:paraId="5ABB77DC" w14:textId="77777777" w:rsidR="00195D95" w:rsidRPr="005B5B3C" w:rsidRDefault="00195D95" w:rsidP="00D00EE3">
      <w:pPr>
        <w:numPr>
          <w:ilvl w:val="0"/>
          <w:numId w:val="23"/>
        </w:numPr>
        <w:spacing w:after="0" w:line="360" w:lineRule="auto"/>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Текущий отчет о финансовых результатах за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3969"/>
      </w:tblGrid>
      <w:tr w:rsidR="005B5B3C" w:rsidRPr="005B5B3C" w14:paraId="4CA00C69" w14:textId="77777777" w:rsidTr="00195D95">
        <w:tc>
          <w:tcPr>
            <w:tcW w:w="5240" w:type="dxa"/>
            <w:shd w:val="clear" w:color="auto" w:fill="auto"/>
          </w:tcPr>
          <w:p w14:paraId="64F21EF7"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Показатель</w:t>
            </w:r>
          </w:p>
        </w:tc>
        <w:tc>
          <w:tcPr>
            <w:tcW w:w="3969" w:type="dxa"/>
            <w:shd w:val="clear" w:color="auto" w:fill="auto"/>
          </w:tcPr>
          <w:p w14:paraId="379AE716"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Сумма, млн. руб.</w:t>
            </w:r>
          </w:p>
        </w:tc>
      </w:tr>
      <w:tr w:rsidR="005B5B3C" w:rsidRPr="005B5B3C" w14:paraId="7B6C7BCB" w14:textId="77777777" w:rsidTr="00195D95">
        <w:tc>
          <w:tcPr>
            <w:tcW w:w="5240" w:type="dxa"/>
            <w:shd w:val="clear" w:color="auto" w:fill="auto"/>
          </w:tcPr>
          <w:p w14:paraId="3308F4AF"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Выручка от реализации</w:t>
            </w:r>
          </w:p>
        </w:tc>
        <w:tc>
          <w:tcPr>
            <w:tcW w:w="3969" w:type="dxa"/>
            <w:shd w:val="clear" w:color="auto" w:fill="auto"/>
          </w:tcPr>
          <w:p w14:paraId="799F9D8F"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220</w:t>
            </w:r>
          </w:p>
        </w:tc>
      </w:tr>
      <w:tr w:rsidR="005B5B3C" w:rsidRPr="005B5B3C" w14:paraId="404BBDB2" w14:textId="77777777" w:rsidTr="00195D95">
        <w:tc>
          <w:tcPr>
            <w:tcW w:w="5240" w:type="dxa"/>
            <w:shd w:val="clear" w:color="auto" w:fill="auto"/>
          </w:tcPr>
          <w:p w14:paraId="0BD61CE6"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Себестоимость</w:t>
            </w:r>
          </w:p>
        </w:tc>
        <w:tc>
          <w:tcPr>
            <w:tcW w:w="3969" w:type="dxa"/>
            <w:shd w:val="clear" w:color="auto" w:fill="auto"/>
          </w:tcPr>
          <w:p w14:paraId="301F6AAA"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140</w:t>
            </w:r>
          </w:p>
        </w:tc>
      </w:tr>
      <w:tr w:rsidR="005B5B3C" w:rsidRPr="005B5B3C" w14:paraId="738AFEE7" w14:textId="77777777" w:rsidTr="00195D95">
        <w:tc>
          <w:tcPr>
            <w:tcW w:w="5240" w:type="dxa"/>
            <w:shd w:val="clear" w:color="auto" w:fill="auto"/>
          </w:tcPr>
          <w:p w14:paraId="34B92983"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Валовая прибыль</w:t>
            </w:r>
          </w:p>
        </w:tc>
        <w:tc>
          <w:tcPr>
            <w:tcW w:w="3969" w:type="dxa"/>
            <w:shd w:val="clear" w:color="auto" w:fill="auto"/>
          </w:tcPr>
          <w:p w14:paraId="3E7A43E2"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80</w:t>
            </w:r>
          </w:p>
        </w:tc>
      </w:tr>
      <w:tr w:rsidR="005B5B3C" w:rsidRPr="005B5B3C" w14:paraId="1668C2EB" w14:textId="77777777" w:rsidTr="00195D95">
        <w:tc>
          <w:tcPr>
            <w:tcW w:w="5240" w:type="dxa"/>
            <w:shd w:val="clear" w:color="auto" w:fill="auto"/>
          </w:tcPr>
          <w:p w14:paraId="3661E0E6"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Коммерческие расходы</w:t>
            </w:r>
          </w:p>
        </w:tc>
        <w:tc>
          <w:tcPr>
            <w:tcW w:w="3969" w:type="dxa"/>
            <w:shd w:val="clear" w:color="auto" w:fill="auto"/>
          </w:tcPr>
          <w:p w14:paraId="63FDB07E"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15</w:t>
            </w:r>
          </w:p>
        </w:tc>
      </w:tr>
      <w:tr w:rsidR="005B5B3C" w:rsidRPr="005B5B3C" w14:paraId="5C67ACBA" w14:textId="77777777" w:rsidTr="00195D95">
        <w:tc>
          <w:tcPr>
            <w:tcW w:w="5240" w:type="dxa"/>
            <w:shd w:val="clear" w:color="auto" w:fill="auto"/>
          </w:tcPr>
          <w:p w14:paraId="4C0A6F7C"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Управленческие расходы</w:t>
            </w:r>
          </w:p>
        </w:tc>
        <w:tc>
          <w:tcPr>
            <w:tcW w:w="3969" w:type="dxa"/>
            <w:shd w:val="clear" w:color="auto" w:fill="auto"/>
          </w:tcPr>
          <w:p w14:paraId="4763D824"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25</w:t>
            </w:r>
          </w:p>
        </w:tc>
      </w:tr>
      <w:tr w:rsidR="005B5B3C" w:rsidRPr="005B5B3C" w14:paraId="3241CA9D" w14:textId="77777777" w:rsidTr="00195D95">
        <w:tc>
          <w:tcPr>
            <w:tcW w:w="5240" w:type="dxa"/>
            <w:shd w:val="clear" w:color="auto" w:fill="auto"/>
          </w:tcPr>
          <w:p w14:paraId="105A38A2"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Прочие расходы</w:t>
            </w:r>
          </w:p>
        </w:tc>
        <w:tc>
          <w:tcPr>
            <w:tcW w:w="3969" w:type="dxa"/>
            <w:shd w:val="clear" w:color="auto" w:fill="auto"/>
          </w:tcPr>
          <w:p w14:paraId="703B6941"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10</w:t>
            </w:r>
          </w:p>
        </w:tc>
      </w:tr>
      <w:tr w:rsidR="005B5B3C" w:rsidRPr="005B5B3C" w14:paraId="5FA3C030" w14:textId="77777777" w:rsidTr="00195D95">
        <w:tc>
          <w:tcPr>
            <w:tcW w:w="5240" w:type="dxa"/>
            <w:shd w:val="clear" w:color="auto" w:fill="auto"/>
          </w:tcPr>
          <w:p w14:paraId="2106C75F"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Прибыль до налогообложения</w:t>
            </w:r>
          </w:p>
        </w:tc>
        <w:tc>
          <w:tcPr>
            <w:tcW w:w="3969" w:type="dxa"/>
            <w:shd w:val="clear" w:color="auto" w:fill="auto"/>
          </w:tcPr>
          <w:p w14:paraId="1C1B554A"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30</w:t>
            </w:r>
          </w:p>
        </w:tc>
      </w:tr>
      <w:tr w:rsidR="005B5B3C" w:rsidRPr="005B5B3C" w14:paraId="33F28CC4" w14:textId="77777777" w:rsidTr="00195D95">
        <w:tc>
          <w:tcPr>
            <w:tcW w:w="5240" w:type="dxa"/>
            <w:shd w:val="clear" w:color="auto" w:fill="auto"/>
          </w:tcPr>
          <w:p w14:paraId="2810D625"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Текущий налог на прибыль</w:t>
            </w:r>
          </w:p>
        </w:tc>
        <w:tc>
          <w:tcPr>
            <w:tcW w:w="3969" w:type="dxa"/>
            <w:shd w:val="clear" w:color="auto" w:fill="auto"/>
          </w:tcPr>
          <w:p w14:paraId="28F401B7"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6</w:t>
            </w:r>
          </w:p>
        </w:tc>
      </w:tr>
      <w:tr w:rsidR="00195D95" w:rsidRPr="005B5B3C" w14:paraId="7D5E2F2A" w14:textId="77777777" w:rsidTr="00195D95">
        <w:tc>
          <w:tcPr>
            <w:tcW w:w="5240" w:type="dxa"/>
            <w:shd w:val="clear" w:color="auto" w:fill="auto"/>
          </w:tcPr>
          <w:p w14:paraId="7B0F1962" w14:textId="77777777" w:rsidR="00195D95" w:rsidRPr="005B5B3C" w:rsidRDefault="00195D95" w:rsidP="00356E88">
            <w:pPr>
              <w:spacing w:after="0" w:line="240" w:lineRule="auto"/>
              <w:jc w:val="both"/>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Чистая прибыль</w:t>
            </w:r>
          </w:p>
        </w:tc>
        <w:tc>
          <w:tcPr>
            <w:tcW w:w="3969" w:type="dxa"/>
            <w:shd w:val="clear" w:color="auto" w:fill="auto"/>
          </w:tcPr>
          <w:p w14:paraId="0D4DD12C" w14:textId="77777777" w:rsidR="00195D95" w:rsidRPr="005B5B3C" w:rsidRDefault="00195D95" w:rsidP="00356E88">
            <w:pPr>
              <w:spacing w:after="0" w:line="240" w:lineRule="auto"/>
              <w:jc w:val="center"/>
              <w:rPr>
                <w:rFonts w:ascii="Times New Roman" w:eastAsia="Times New Roman" w:hAnsi="Times New Roman" w:cs="Times New Roman"/>
                <w:sz w:val="24"/>
                <w:szCs w:val="24"/>
                <w:lang w:eastAsia="en-US"/>
              </w:rPr>
            </w:pPr>
            <w:r w:rsidRPr="005B5B3C">
              <w:rPr>
                <w:rFonts w:ascii="Times New Roman" w:eastAsia="Times New Roman" w:hAnsi="Times New Roman" w:cs="Times New Roman"/>
                <w:sz w:val="24"/>
                <w:szCs w:val="24"/>
                <w:lang w:eastAsia="en-US"/>
              </w:rPr>
              <w:t>24</w:t>
            </w:r>
          </w:p>
        </w:tc>
      </w:tr>
    </w:tbl>
    <w:p w14:paraId="21446894" w14:textId="77777777" w:rsidR="00195D95" w:rsidRPr="005B5B3C" w:rsidRDefault="00195D95" w:rsidP="00195D95">
      <w:pPr>
        <w:spacing w:after="0" w:line="360" w:lineRule="auto"/>
        <w:ind w:firstLine="709"/>
        <w:jc w:val="both"/>
        <w:rPr>
          <w:rFonts w:ascii="Times New Roman" w:eastAsia="Times New Roman" w:hAnsi="Times New Roman" w:cs="Times New Roman"/>
          <w:sz w:val="16"/>
          <w:szCs w:val="16"/>
          <w:lang w:eastAsia="en-US"/>
        </w:rPr>
      </w:pPr>
    </w:p>
    <w:p w14:paraId="586CB53B"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Нераспределенная прибыль прошлых лет в отчетном году составляет 65 млн. руб.</w:t>
      </w:r>
    </w:p>
    <w:p w14:paraId="5D716C8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выплаты дивидендов составила в отчетном году 30 %.</w:t>
      </w:r>
    </w:p>
    <w:p w14:paraId="635C630F"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В планируемом году предполагается рост выручки и производственных затрат на 20 %. При этом коммерческие расходы принято увеличить на 10 % для обеспечения маркетинговых программ, а управленческие и прочие расходы оставить на уровне отчетного года.</w:t>
      </w:r>
    </w:p>
    <w:p w14:paraId="6A511A4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Норма выплаты дивидендов в планируемом году снижена до 20 %.</w:t>
      </w:r>
    </w:p>
    <w:p w14:paraId="4469075B"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Амортизацию как источник капитальных вложений принято не рассматривать для финансирования инвестиций в планируемом году.</w:t>
      </w:r>
    </w:p>
    <w:p w14:paraId="0C4BFC70" w14:textId="77777777" w:rsidR="00195D95" w:rsidRPr="005B5B3C" w:rsidRDefault="00195D95" w:rsidP="00D00EE3">
      <w:pPr>
        <w:numPr>
          <w:ilvl w:val="0"/>
          <w:numId w:val="23"/>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Плановые инвестиции составляют, млн. руб.</w:t>
      </w:r>
    </w:p>
    <w:p w14:paraId="5A200803" w14:textId="77777777" w:rsidR="00195D95" w:rsidRPr="005B5B3C" w:rsidRDefault="00195D95" w:rsidP="00392904">
      <w:pPr>
        <w:tabs>
          <w:tab w:val="left" w:pos="1134"/>
        </w:tabs>
        <w:spacing w:after="0" w:line="360" w:lineRule="auto"/>
        <w:ind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Приобретение нового оборудования – 47 млн. руб.</w:t>
      </w:r>
    </w:p>
    <w:p w14:paraId="19E04531" w14:textId="77777777" w:rsidR="00195D95" w:rsidRPr="005B5B3C" w:rsidRDefault="00195D95" w:rsidP="00392904">
      <w:pPr>
        <w:tabs>
          <w:tab w:val="left" w:pos="1134"/>
        </w:tabs>
        <w:spacing w:after="0" w:line="360" w:lineRule="auto"/>
        <w:ind w:firstLine="709"/>
        <w:contextualSpacing/>
        <w:jc w:val="both"/>
        <w:rPr>
          <w:rFonts w:ascii="Times New Roman" w:eastAsia="Times New Roman" w:hAnsi="Times New Roman" w:cs="Times New Roman"/>
          <w:sz w:val="28"/>
          <w:szCs w:val="28"/>
          <w:lang w:eastAsia="en-US"/>
        </w:rPr>
      </w:pPr>
      <w:r w:rsidRPr="005B5B3C">
        <w:rPr>
          <w:rFonts w:ascii="Times New Roman" w:eastAsia="Times New Roman" w:hAnsi="Times New Roman" w:cs="Times New Roman"/>
          <w:sz w:val="28"/>
          <w:szCs w:val="28"/>
          <w:lang w:eastAsia="en-US"/>
        </w:rPr>
        <w:t>Приобретение автотранспортных средств – 36 млн. руб.</w:t>
      </w:r>
    </w:p>
    <w:p w14:paraId="7147E535" w14:textId="250A13BF" w:rsidR="004E76DC" w:rsidRPr="005B5B3C" w:rsidRDefault="004E76DC" w:rsidP="005B5B3C">
      <w:pPr>
        <w:spacing w:after="0" w:line="360" w:lineRule="auto"/>
        <w:ind w:firstLine="709"/>
        <w:jc w:val="center"/>
        <w:rPr>
          <w:rFonts w:ascii="Times New Roman" w:hAnsi="Times New Roman" w:cs="Times New Roman"/>
          <w:b/>
          <w:sz w:val="28"/>
          <w:szCs w:val="28"/>
        </w:rPr>
      </w:pPr>
      <w:bookmarkStart w:id="22" w:name="_Toc124793573"/>
      <w:r w:rsidRPr="005B5B3C">
        <w:rPr>
          <w:rFonts w:ascii="Times New Roman" w:hAnsi="Times New Roman" w:cs="Times New Roman"/>
          <w:b/>
          <w:sz w:val="28"/>
          <w:szCs w:val="28"/>
        </w:rPr>
        <w:t>Домашнее творческое задание</w:t>
      </w:r>
      <w:bookmarkEnd w:id="22"/>
    </w:p>
    <w:p w14:paraId="6E311916" w14:textId="1E1CF37C"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Форма текущего контроля по дисциплине</w:t>
      </w:r>
      <w:r w:rsidR="005B5B3C" w:rsidRPr="005B5B3C">
        <w:rPr>
          <w:rFonts w:ascii="Times New Roman" w:hAnsi="Times New Roman" w:cs="Times New Roman"/>
          <w:sz w:val="28"/>
          <w:szCs w:val="28"/>
        </w:rPr>
        <w:t xml:space="preserve"> «Финансовое планирование и бюджетирование (на английском языке)» -</w:t>
      </w:r>
      <w:r w:rsidRPr="005B5B3C">
        <w:rPr>
          <w:rFonts w:ascii="Times New Roman" w:hAnsi="Times New Roman" w:cs="Times New Roman"/>
          <w:sz w:val="28"/>
          <w:szCs w:val="28"/>
        </w:rPr>
        <w:t xml:space="preserve"> выполнение д</w:t>
      </w:r>
      <w:r w:rsidR="005B5B3C" w:rsidRPr="005B5B3C">
        <w:rPr>
          <w:rFonts w:ascii="Times New Roman" w:hAnsi="Times New Roman" w:cs="Times New Roman"/>
          <w:sz w:val="28"/>
          <w:szCs w:val="28"/>
        </w:rPr>
        <w:t>омашнего творческого задания (Д</w:t>
      </w:r>
      <w:r w:rsidRPr="005B5B3C">
        <w:rPr>
          <w:rFonts w:ascii="Times New Roman" w:hAnsi="Times New Roman" w:cs="Times New Roman"/>
          <w:sz w:val="28"/>
          <w:szCs w:val="28"/>
        </w:rPr>
        <w:t>Т</w:t>
      </w:r>
      <w:r w:rsidR="005B5B3C" w:rsidRPr="005B5B3C">
        <w:rPr>
          <w:rFonts w:ascii="Times New Roman" w:hAnsi="Times New Roman" w:cs="Times New Roman"/>
          <w:sz w:val="28"/>
          <w:szCs w:val="28"/>
        </w:rPr>
        <w:t>З</w:t>
      </w:r>
      <w:r w:rsidRPr="005B5B3C">
        <w:rPr>
          <w:rFonts w:ascii="Times New Roman" w:hAnsi="Times New Roman" w:cs="Times New Roman"/>
          <w:sz w:val="28"/>
          <w:szCs w:val="28"/>
        </w:rPr>
        <w:t xml:space="preserve">). Домашнее творческое задание - вид самостоятельной практической научно-исследовательской работы студентов, которая проводится с </w:t>
      </w:r>
      <w:r w:rsidRPr="005B5B3C">
        <w:rPr>
          <w:rFonts w:ascii="Times New Roman" w:hAnsi="Times New Roman" w:cs="Times New Roman"/>
          <w:sz w:val="28"/>
          <w:szCs w:val="28"/>
        </w:rPr>
        <w:lastRenderedPageBreak/>
        <w:t>целью углубления и закрепления теоретических знаний, развития творческого научного мышления студентов, стремления к самообразованию и самосовершенствованию. Данный вид работы предполагает выполнение теоретических и практических заданий с целью:</w:t>
      </w:r>
    </w:p>
    <w:p w14:paraId="6C9C647D"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овладение, закрепление и углубление теоретических знаний студентов в области финансового прогнозирования и планирования высокотехнологичных компаний;</w:t>
      </w:r>
    </w:p>
    <w:p w14:paraId="46C80738"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приобретение студентами навыков разработки стратегии и обеспечения долгосрочных мероприятий по обеспечению финансовой устойчивости компаний с высокой долей инновационных разработок и технологий в активах;</w:t>
      </w:r>
    </w:p>
    <w:p w14:paraId="02C9DA45"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формирование у студентов навыков разработки бизнес-моделей и перспективных инновационных проектов в сфере высоких технологий;</w:t>
      </w:r>
    </w:p>
    <w:p w14:paraId="14C74443"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формирование и совершенствование эффективных механизмов финансового планирования компаний с учетом инновационного развития и рисков;</w:t>
      </w:r>
    </w:p>
    <w:p w14:paraId="3B9284DA"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овладение навыками выявления основных проблем при прогнозировании и планировании организаций в сфере высоких технологий и поиска путей их решения.</w:t>
      </w:r>
    </w:p>
    <w:p w14:paraId="7EFF66C0"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За успешное выполнение и защиту домашнего творческого задания обучающийся получает 10 баллов. Количество баллов, набранных за выполнение творческого домашнего задания, включается в общую оценку студента за работу в семестре.</w:t>
      </w:r>
    </w:p>
    <w:p w14:paraId="2715BF80" w14:textId="77777777"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Студенты выполняют домашние задания в ходе изучения дисциплин, предусмотренных учебным планом, по темам лекций и практических занятий.</w:t>
      </w:r>
    </w:p>
    <w:p w14:paraId="08604CC6" w14:textId="3BDC7A7B"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Целью ДТЗ является развитие навыков самостоятельного аналитического и творческого мышления, обобщения результатов и письменного изложения проделанной работы. Задание должно содержать четкую постановку сути поставленной проблемы, включать самостоятельный анализ этой проблемы с использованием аналитических средств, рассматриваемых в рамках дисциплины, выводы, обобщающие позицию автора по поставленной проблеме. Домашнее </w:t>
      </w:r>
      <w:r w:rsidRPr="005B5B3C">
        <w:rPr>
          <w:rFonts w:ascii="Times New Roman" w:hAnsi="Times New Roman" w:cs="Times New Roman"/>
          <w:sz w:val="28"/>
          <w:szCs w:val="28"/>
        </w:rPr>
        <w:lastRenderedPageBreak/>
        <w:t>творческое задание предназначено для закрепления теоретических знаний и отработки практических навыков учащимися.</w:t>
      </w:r>
    </w:p>
    <w:p w14:paraId="716DEF0A" w14:textId="033E7194"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Предлагаемое домашнее творческое задание по дисциплине «</w:t>
      </w:r>
      <w:r w:rsidR="005B5B3C" w:rsidRPr="005B5B3C">
        <w:rPr>
          <w:rFonts w:ascii="Times New Roman" w:hAnsi="Times New Roman" w:cs="Times New Roman"/>
          <w:sz w:val="28"/>
          <w:szCs w:val="28"/>
        </w:rPr>
        <w:t>«Финансовое планирование и бюджетирование (на английском языке)»</w:t>
      </w:r>
      <w:r w:rsidRPr="005B5B3C">
        <w:rPr>
          <w:rFonts w:ascii="Times New Roman" w:hAnsi="Times New Roman" w:cs="Times New Roman"/>
          <w:sz w:val="28"/>
          <w:szCs w:val="28"/>
        </w:rPr>
        <w:t xml:space="preserve"> относится к задачам познавательного познания, включающим одновременную работу с разными способами изучения одного и того же объекта. Выполнение домашних творческих заданий должно способствовать более глубокому пониманию, усвоению и закреплению материала предмета, развитию логического мышления, аккуратности, умения делать выводы и правильно производить </w:t>
      </w:r>
      <w:r w:rsidRPr="00B574B7">
        <w:rPr>
          <w:rFonts w:ascii="Times New Roman" w:hAnsi="Times New Roman" w:cs="Times New Roman"/>
          <w:sz w:val="28"/>
          <w:szCs w:val="28"/>
        </w:rPr>
        <w:t xml:space="preserve">расчеты. Отличие </w:t>
      </w:r>
      <w:r w:rsidR="00B574B7">
        <w:rPr>
          <w:rFonts w:ascii="Times New Roman" w:hAnsi="Times New Roman" w:cs="Times New Roman"/>
          <w:sz w:val="28"/>
          <w:szCs w:val="28"/>
        </w:rPr>
        <w:t>ДТЗ</w:t>
      </w:r>
      <w:r w:rsidRPr="005B5B3C">
        <w:rPr>
          <w:rFonts w:ascii="Times New Roman" w:hAnsi="Times New Roman" w:cs="Times New Roman"/>
          <w:sz w:val="28"/>
          <w:szCs w:val="28"/>
        </w:rPr>
        <w:t xml:space="preserve"> по дисциплине </w:t>
      </w:r>
      <w:r w:rsidR="005B5B3C" w:rsidRPr="005B5B3C">
        <w:rPr>
          <w:rFonts w:ascii="Times New Roman" w:hAnsi="Times New Roman" w:cs="Times New Roman"/>
          <w:sz w:val="28"/>
          <w:szCs w:val="28"/>
        </w:rPr>
        <w:t>«Финансовое планирование и бюджетирование (на английском языке)» от</w:t>
      </w:r>
      <w:r w:rsidRPr="005B5B3C">
        <w:rPr>
          <w:rFonts w:ascii="Times New Roman" w:hAnsi="Times New Roman" w:cs="Times New Roman"/>
          <w:sz w:val="28"/>
          <w:szCs w:val="28"/>
        </w:rPr>
        <w:t xml:space="preserve"> других видов научной работы студентов заключается в сборе и обработке актуальной финансовой информации о российских и международных компаниях, составлении прогнозов и планов на конкретные действующие предприятия. Перед началом работы студент выбирает объект изучения (действующее акционерное общество) и получает от преподавателя практическое задание, в котором указывается тема работы, цель работы, сроки выполнения, необходимые исходные данные, задается объем и содержание работы. По результатам работы студенты систематизируют, углубляют и конкретизируют теоретические знания, вырабатывают умение и готовность использовать теоретические знания на практике, развивают интеллектуальные способности. Учитель контролирует ход выполнения работы. Выполненное домашнее задание защищается и представляется учителю.</w:t>
      </w:r>
    </w:p>
    <w:p w14:paraId="6DBEA72A" w14:textId="24DAE813" w:rsidR="004E76DC" w:rsidRPr="005B5B3C" w:rsidRDefault="004E76DC" w:rsidP="007D34BB">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Домашнее задание выполняется в электронном виде, сопровождается финансовой информацией в виде балансов, бюджетов, графиков, таблиц, схем и должно соответствовать требованиям читабельности: равномерной плотности, контрастности и разборчивости букв, цифр, знаков и изображений на протяжении всей работы.</w:t>
      </w:r>
      <w:r w:rsidR="001D0FD8" w:rsidRPr="005B5B3C">
        <w:rPr>
          <w:rFonts w:ascii="Times New Roman" w:hAnsi="Times New Roman" w:cs="Times New Roman"/>
          <w:sz w:val="28"/>
          <w:szCs w:val="28"/>
        </w:rPr>
        <w:t xml:space="preserve"> </w:t>
      </w:r>
      <w:r w:rsidRPr="005B5B3C">
        <w:rPr>
          <w:rFonts w:ascii="Times New Roman" w:hAnsi="Times New Roman" w:cs="Times New Roman"/>
          <w:sz w:val="28"/>
          <w:szCs w:val="28"/>
        </w:rPr>
        <w:t xml:space="preserve">Домашнее задание начинается с титульного листа, который считается первой страницей. На титульном листе нет номера страницы. Структура плана предполагает введение и заключение, а также разделение текста в соответствии с темами курса, списком использованных источников, </w:t>
      </w:r>
      <w:r w:rsidRPr="005B5B3C">
        <w:rPr>
          <w:rFonts w:ascii="Times New Roman" w:hAnsi="Times New Roman" w:cs="Times New Roman"/>
          <w:sz w:val="28"/>
          <w:szCs w:val="28"/>
        </w:rPr>
        <w:lastRenderedPageBreak/>
        <w:t>приложениями. Общий объем 30 - 40 страниц текста, включая титульный лист и список использованных источников. Текст должен содержать ссылки на научную литературу, использованную при его написании.</w:t>
      </w:r>
      <w:r w:rsidR="001D0FD8" w:rsidRPr="005B5B3C">
        <w:rPr>
          <w:rFonts w:ascii="Times New Roman" w:hAnsi="Times New Roman" w:cs="Times New Roman"/>
          <w:sz w:val="28"/>
          <w:szCs w:val="28"/>
        </w:rPr>
        <w:t xml:space="preserve"> </w:t>
      </w:r>
      <w:r w:rsidRPr="005B5B3C">
        <w:rPr>
          <w:rFonts w:ascii="Times New Roman" w:hAnsi="Times New Roman" w:cs="Times New Roman"/>
          <w:sz w:val="28"/>
          <w:szCs w:val="28"/>
        </w:rPr>
        <w:t xml:space="preserve">  </w:t>
      </w:r>
      <w:r w:rsidR="001D0FD8" w:rsidRPr="005B5B3C">
        <w:rPr>
          <w:rFonts w:ascii="Times New Roman" w:hAnsi="Times New Roman" w:cs="Times New Roman"/>
          <w:sz w:val="28"/>
          <w:szCs w:val="28"/>
        </w:rPr>
        <w:t>Вы</w:t>
      </w:r>
      <w:r w:rsidRPr="005B5B3C">
        <w:rPr>
          <w:rFonts w:ascii="Times New Roman" w:hAnsi="Times New Roman" w:cs="Times New Roman"/>
          <w:sz w:val="28"/>
          <w:szCs w:val="28"/>
        </w:rPr>
        <w:t xml:space="preserve">полненное ДТЗ, оформленное в соответствии с требованиями, размещается обучающимися в ЭИЭО в электронном виде </w:t>
      </w:r>
      <w:hyperlink r:id="rId8" w:history="1">
        <w:r w:rsidRPr="005B5B3C">
          <w:rPr>
            <w:rStyle w:val="a4"/>
            <w:rFonts w:ascii="Times New Roman" w:hAnsi="Times New Roman" w:cs="Times New Roman"/>
            <w:color w:val="auto"/>
            <w:sz w:val="28"/>
            <w:szCs w:val="28"/>
          </w:rPr>
          <w:t>https://campus.fa.ru/my/</w:t>
        </w:r>
      </w:hyperlink>
      <w:r w:rsidRPr="005B5B3C">
        <w:rPr>
          <w:rFonts w:ascii="Times New Roman" w:hAnsi="Times New Roman" w:cs="Times New Roman"/>
          <w:sz w:val="28"/>
          <w:szCs w:val="28"/>
        </w:rPr>
        <w:t xml:space="preserve">  (в формате *.</w:t>
      </w:r>
      <w:proofErr w:type="spellStart"/>
      <w:r w:rsidRPr="005B5B3C">
        <w:rPr>
          <w:rFonts w:ascii="Times New Roman" w:hAnsi="Times New Roman" w:cs="Times New Roman"/>
          <w:sz w:val="28"/>
          <w:szCs w:val="28"/>
        </w:rPr>
        <w:t>dox</w:t>
      </w:r>
      <w:proofErr w:type="spellEnd"/>
      <w:r w:rsidRPr="005B5B3C">
        <w:rPr>
          <w:rFonts w:ascii="Times New Roman" w:hAnsi="Times New Roman" w:cs="Times New Roman"/>
          <w:sz w:val="28"/>
          <w:szCs w:val="28"/>
        </w:rPr>
        <w:t xml:space="preserve"> или *.</w:t>
      </w:r>
      <w:proofErr w:type="spellStart"/>
      <w:r w:rsidRPr="005B5B3C">
        <w:rPr>
          <w:rFonts w:ascii="Times New Roman" w:hAnsi="Times New Roman" w:cs="Times New Roman"/>
          <w:sz w:val="28"/>
          <w:szCs w:val="28"/>
        </w:rPr>
        <w:t>gtf</w:t>
      </w:r>
      <w:proofErr w:type="spellEnd"/>
      <w:r w:rsidRPr="005B5B3C">
        <w:rPr>
          <w:rFonts w:ascii="Times New Roman" w:hAnsi="Times New Roman" w:cs="Times New Roman"/>
          <w:sz w:val="28"/>
          <w:szCs w:val="28"/>
        </w:rPr>
        <w:t xml:space="preserve">) не позднее, чем за две недели до срок защиты, установленный преподавателем. Если у преподавателя нет серьезных замечаний к представленному домашнему заданию, то он допускается к защите ДТЗ. </w:t>
      </w:r>
      <w:proofErr w:type="spellStart"/>
      <w:r w:rsidRPr="005B5B3C">
        <w:rPr>
          <w:rFonts w:ascii="Times New Roman" w:hAnsi="Times New Roman" w:cs="Times New Roman"/>
          <w:sz w:val="28"/>
          <w:szCs w:val="28"/>
        </w:rPr>
        <w:t>Недопущенные</w:t>
      </w:r>
      <w:proofErr w:type="spellEnd"/>
      <w:r w:rsidRPr="005B5B3C">
        <w:rPr>
          <w:rFonts w:ascii="Times New Roman" w:hAnsi="Times New Roman" w:cs="Times New Roman"/>
          <w:sz w:val="28"/>
          <w:szCs w:val="28"/>
        </w:rPr>
        <w:t xml:space="preserve"> ДТЗ должны быть доработаны и/или исправлены с учетом замечаний, сделанных преподавателем, и представлены на повторную проверку.</w:t>
      </w:r>
    </w:p>
    <w:p w14:paraId="4A357271" w14:textId="61CF6E13" w:rsidR="00AA1AAC" w:rsidRPr="005B5B3C" w:rsidRDefault="00AA1AAC" w:rsidP="009222A4">
      <w:pPr>
        <w:pStyle w:val="1"/>
      </w:pPr>
      <w:bookmarkStart w:id="23" w:name="_Toc124793574"/>
      <w:r w:rsidRPr="005B5B3C">
        <w:t>7. Фонд оценочных средств для проведения промежуточной аттестации обучающихся по дисциплине</w:t>
      </w:r>
      <w:bookmarkEnd w:id="23"/>
    </w:p>
    <w:p w14:paraId="7F742579" w14:textId="77777777" w:rsidR="00AA1AAC" w:rsidRPr="005B5B3C" w:rsidRDefault="00F5426D" w:rsidP="007D34BB">
      <w:pPr>
        <w:pStyle w:val="42"/>
        <w:widowControl w:val="0"/>
        <w:shd w:val="clear" w:color="auto" w:fill="auto"/>
        <w:tabs>
          <w:tab w:val="left" w:pos="993"/>
        </w:tabs>
        <w:spacing w:after="0" w:line="360" w:lineRule="auto"/>
        <w:ind w:firstLine="709"/>
        <w:jc w:val="both"/>
        <w:rPr>
          <w:rStyle w:val="414pt"/>
          <w:rFonts w:cs="Times New Roman"/>
          <w:b w:val="0"/>
          <w:szCs w:val="28"/>
        </w:rPr>
      </w:pPr>
      <w:r w:rsidRPr="005B5B3C">
        <w:rPr>
          <w:rFonts w:ascii="Times New Roman" w:hAnsi="Times New Roman" w:cs="Times New Roman"/>
          <w:b w:val="0"/>
          <w:sz w:val="28"/>
          <w:szCs w:val="28"/>
        </w:rPr>
        <w:t>Перечень компетенций, формируемых в процессе освоения дисц</w:t>
      </w:r>
      <w:r w:rsidR="00B616BC" w:rsidRPr="005B5B3C">
        <w:rPr>
          <w:rFonts w:ascii="Times New Roman" w:hAnsi="Times New Roman" w:cs="Times New Roman"/>
          <w:b w:val="0"/>
          <w:sz w:val="28"/>
          <w:szCs w:val="28"/>
        </w:rPr>
        <w:t xml:space="preserve">иплины, содержится в разделе 2. </w:t>
      </w:r>
      <w:r w:rsidRPr="005B5B3C">
        <w:rPr>
          <w:rFonts w:ascii="Times New Roman" w:hAnsi="Times New Roman" w:cs="Times New Roman"/>
          <w:b w:val="0"/>
          <w:sz w:val="28"/>
          <w:szCs w:val="28"/>
        </w:rPr>
        <w:t>«</w:t>
      </w:r>
      <w:r w:rsidR="00DA50B9" w:rsidRPr="005B5B3C">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B5B3C">
        <w:rPr>
          <w:rFonts w:ascii="Times New Roman" w:hAnsi="Times New Roman" w:cs="Times New Roman"/>
          <w:b w:val="0"/>
          <w:sz w:val="28"/>
          <w:szCs w:val="28"/>
        </w:rPr>
        <w:t>».</w:t>
      </w:r>
    </w:p>
    <w:p w14:paraId="25CE9DA7" w14:textId="77777777" w:rsidR="00F00615" w:rsidRPr="005B5B3C" w:rsidRDefault="00F00615" w:rsidP="007D34BB">
      <w:pPr>
        <w:spacing w:after="0" w:line="360" w:lineRule="auto"/>
        <w:ind w:firstLine="709"/>
        <w:jc w:val="both"/>
        <w:rPr>
          <w:rFonts w:ascii="Times New Roman" w:hAnsi="Times New Roman" w:cs="Times New Roman"/>
          <w:b/>
          <w:sz w:val="28"/>
          <w:szCs w:val="28"/>
        </w:rPr>
      </w:pPr>
      <w:bookmarkStart w:id="24" w:name="_Toc531964537"/>
      <w:r w:rsidRPr="005B5B3C">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4"/>
    </w:p>
    <w:p w14:paraId="0282CB8A" w14:textId="7BBC2076" w:rsidR="00AA1AAC" w:rsidRPr="005B5B3C" w:rsidRDefault="00AA1AAC" w:rsidP="007D34BB">
      <w:pPr>
        <w:widowControl w:val="0"/>
        <w:tabs>
          <w:tab w:val="left" w:pos="1134"/>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b/>
          <w:sz w:val="28"/>
          <w:szCs w:val="28"/>
        </w:rPr>
        <w:t xml:space="preserve">Перечень вопросов </w:t>
      </w:r>
      <w:r w:rsidR="004D6875" w:rsidRPr="005B5B3C">
        <w:rPr>
          <w:rFonts w:ascii="Times New Roman" w:hAnsi="Times New Roman" w:cs="Times New Roman"/>
          <w:b/>
          <w:sz w:val="28"/>
          <w:szCs w:val="28"/>
        </w:rPr>
        <w:t xml:space="preserve">к </w:t>
      </w:r>
      <w:r w:rsidR="004E76DC" w:rsidRPr="005B5B3C">
        <w:rPr>
          <w:rFonts w:ascii="Times New Roman" w:hAnsi="Times New Roman" w:cs="Times New Roman"/>
          <w:b/>
          <w:sz w:val="28"/>
          <w:szCs w:val="28"/>
        </w:rPr>
        <w:t>зачету</w:t>
      </w:r>
      <w:r w:rsidRPr="005B5B3C">
        <w:rPr>
          <w:rFonts w:ascii="Times New Roman" w:hAnsi="Times New Roman" w:cs="Times New Roman"/>
          <w:b/>
          <w:sz w:val="28"/>
          <w:szCs w:val="28"/>
        </w:rPr>
        <w:t>:</w:t>
      </w:r>
    </w:p>
    <w:p w14:paraId="6EC725A0" w14:textId="77777777" w:rsidR="00D25FAE" w:rsidRPr="005B5B3C" w:rsidRDefault="00403210"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w:t>
      </w:r>
      <w:r w:rsidR="00D25FAE" w:rsidRPr="005B5B3C">
        <w:rPr>
          <w:sz w:val="28"/>
          <w:szCs w:val="28"/>
        </w:rPr>
        <w:t>инансово</w:t>
      </w:r>
      <w:r w:rsidRPr="005B5B3C">
        <w:rPr>
          <w:sz w:val="28"/>
          <w:szCs w:val="28"/>
        </w:rPr>
        <w:t>е</w:t>
      </w:r>
      <w:r w:rsidR="00D25FAE" w:rsidRPr="005B5B3C">
        <w:rPr>
          <w:sz w:val="28"/>
          <w:szCs w:val="28"/>
        </w:rPr>
        <w:t xml:space="preserve"> планировани</w:t>
      </w:r>
      <w:r w:rsidRPr="005B5B3C">
        <w:rPr>
          <w:sz w:val="28"/>
          <w:szCs w:val="28"/>
        </w:rPr>
        <w:t>е</w:t>
      </w:r>
      <w:r w:rsidR="00D25FAE" w:rsidRPr="005B5B3C">
        <w:rPr>
          <w:sz w:val="28"/>
          <w:szCs w:val="28"/>
        </w:rPr>
        <w:t xml:space="preserve"> в системе управления организации. </w:t>
      </w:r>
    </w:p>
    <w:p w14:paraId="68FB69AE" w14:textId="18F193F3" w:rsidR="00D25FAE" w:rsidRPr="005B5B3C" w:rsidRDefault="00960122"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Стратегия развития</w:t>
      </w:r>
      <w:r w:rsidR="00403210" w:rsidRPr="005B5B3C">
        <w:rPr>
          <w:sz w:val="28"/>
          <w:szCs w:val="28"/>
        </w:rPr>
        <w:t xml:space="preserve"> организации во в</w:t>
      </w:r>
      <w:r w:rsidR="00D25FAE" w:rsidRPr="005B5B3C">
        <w:rPr>
          <w:sz w:val="28"/>
          <w:szCs w:val="28"/>
        </w:rPr>
        <w:t>заимосвяз</w:t>
      </w:r>
      <w:r w:rsidR="00403210" w:rsidRPr="005B5B3C">
        <w:rPr>
          <w:sz w:val="28"/>
          <w:szCs w:val="28"/>
        </w:rPr>
        <w:t>и с</w:t>
      </w:r>
      <w:r w:rsidR="00D25FAE" w:rsidRPr="005B5B3C">
        <w:rPr>
          <w:sz w:val="28"/>
          <w:szCs w:val="28"/>
        </w:rPr>
        <w:t xml:space="preserve"> финансов</w:t>
      </w:r>
      <w:r w:rsidR="00403210" w:rsidRPr="005B5B3C">
        <w:rPr>
          <w:sz w:val="28"/>
          <w:szCs w:val="28"/>
        </w:rPr>
        <w:t>ым</w:t>
      </w:r>
      <w:r w:rsidR="00D25FAE" w:rsidRPr="005B5B3C">
        <w:rPr>
          <w:sz w:val="28"/>
          <w:szCs w:val="28"/>
        </w:rPr>
        <w:t xml:space="preserve"> планировани</w:t>
      </w:r>
      <w:r w:rsidR="00403210" w:rsidRPr="005B5B3C">
        <w:rPr>
          <w:sz w:val="28"/>
          <w:szCs w:val="28"/>
        </w:rPr>
        <w:t>ем</w:t>
      </w:r>
      <w:r w:rsidR="00D25FAE" w:rsidRPr="005B5B3C">
        <w:rPr>
          <w:sz w:val="28"/>
          <w:szCs w:val="28"/>
        </w:rPr>
        <w:t xml:space="preserve">. </w:t>
      </w:r>
    </w:p>
    <w:p w14:paraId="1012210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Принципы финансового планирования</w:t>
      </w:r>
      <w:r w:rsidR="00403210" w:rsidRPr="005B5B3C">
        <w:rPr>
          <w:sz w:val="28"/>
          <w:szCs w:val="28"/>
        </w:rPr>
        <w:t xml:space="preserve"> организации</w:t>
      </w:r>
      <w:r w:rsidRPr="005B5B3C">
        <w:rPr>
          <w:sz w:val="28"/>
          <w:szCs w:val="28"/>
        </w:rPr>
        <w:t xml:space="preserve">. </w:t>
      </w:r>
    </w:p>
    <w:p w14:paraId="228A3488" w14:textId="77777777" w:rsidR="00403210"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финансового планирования</w:t>
      </w:r>
      <w:r w:rsidR="00403210" w:rsidRPr="005B5B3C">
        <w:rPr>
          <w:sz w:val="28"/>
          <w:szCs w:val="28"/>
        </w:rPr>
        <w:t xml:space="preserve"> и о</w:t>
      </w:r>
      <w:r w:rsidRPr="005B5B3C">
        <w:rPr>
          <w:sz w:val="28"/>
          <w:szCs w:val="28"/>
        </w:rPr>
        <w:t>сновные формы финансовых планов.</w:t>
      </w:r>
    </w:p>
    <w:p w14:paraId="2B0E0C37" w14:textId="77777777" w:rsidR="00D25FAE" w:rsidRPr="005B5B3C" w:rsidRDefault="00403210"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Сущность и необходимость стратегического, текущего и оперативного планирования.</w:t>
      </w:r>
    </w:p>
    <w:p w14:paraId="54F7666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Организация финансового планирования в компании: службы, функции, взаимодействие, компетенции и ответственность. </w:t>
      </w:r>
    </w:p>
    <w:p w14:paraId="3220881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Информационная база системы финансового планирования </w:t>
      </w:r>
    </w:p>
    <w:p w14:paraId="25127C5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Методы финансового планирования организации.</w:t>
      </w:r>
    </w:p>
    <w:p w14:paraId="51387A6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Отраслевые нормативы и их значение при финансовом планировании организации.</w:t>
      </w:r>
    </w:p>
    <w:p w14:paraId="7EBCC41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Организационная и финансовая структура компании. </w:t>
      </w:r>
    </w:p>
    <w:p w14:paraId="2ABB9E2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Понятие финансовой ответственности. Типы финансовой ответственности </w:t>
      </w:r>
    </w:p>
    <w:p w14:paraId="7AAF9C2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Организация финансовой структуры компании без выделения ЦФО. </w:t>
      </w:r>
    </w:p>
    <w:p w14:paraId="3E077245"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Понятие ЦФО. Типы ЦФО.</w:t>
      </w:r>
    </w:p>
    <w:p w14:paraId="3EB787B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Методы и модели финансового планирования. Методы операционного анализа при планировании финансовых показателей. </w:t>
      </w:r>
    </w:p>
    <w:p w14:paraId="21DEA91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Нормативный метод расчета финансовых показателей: сущность, цели и задачи. </w:t>
      </w:r>
    </w:p>
    <w:p w14:paraId="7608910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Сущность расчетно-аналитического метода планирования финансовых показателей организации. </w:t>
      </w:r>
    </w:p>
    <w:p w14:paraId="41B04E3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Балансовый метод планирования финансовых показателей организации, его сущность и использование на практике. </w:t>
      </w:r>
    </w:p>
    <w:p w14:paraId="23B5BFA5"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Стратегическое финансовое планирование деятельности организации: сущность, цель, задачи, предпосылки.</w:t>
      </w:r>
    </w:p>
    <w:p w14:paraId="0E85D5BE"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Использование стратегического финансового плана при разработке вариантов стратегии развития бизнеса. </w:t>
      </w:r>
    </w:p>
    <w:p w14:paraId="3F65815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факторы, влияющие на организацию стратегического финансового планирование (отраслевые особенности организации, стадии жизненного цикла и т.п.).</w:t>
      </w:r>
    </w:p>
    <w:p w14:paraId="34208E2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Достоинства и недостатки бюджетирования.</w:t>
      </w:r>
    </w:p>
    <w:p w14:paraId="5FF9241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Место бюджетирования в системе финансового планирования организации.</w:t>
      </w:r>
    </w:p>
    <w:p w14:paraId="73EA3E40"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элементы системы бюджетирования и их взаимосвязь.</w:t>
      </w:r>
    </w:p>
    <w:p w14:paraId="7C630A6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Бюджетный период и бюджетный цикл.</w:t>
      </w:r>
    </w:p>
    <w:p w14:paraId="7E939DB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Бюджетирование «сверху-вниз», «снизу-вверх», смешанное. Суть, достоинства, недостатки.</w:t>
      </w:r>
    </w:p>
    <w:p w14:paraId="001720A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Бюджетирование от достигнутого. Суть, достоинства, недостатки.</w:t>
      </w:r>
    </w:p>
    <w:p w14:paraId="124D253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Бюджетирование с нуля. Суть, достоинства, недостатки.</w:t>
      </w:r>
    </w:p>
    <w:p w14:paraId="3498F0A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Скользящее бюджетирование. Суть, достоинства, недостатки.</w:t>
      </w:r>
    </w:p>
    <w:p w14:paraId="6A54A64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Бюджетный регламент: понятие, составные элементы, порядок разработки. </w:t>
      </w:r>
    </w:p>
    <w:p w14:paraId="4C7BCC3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Система норм и нормативов как обязательный элемент системы бюджетирования.</w:t>
      </w:r>
    </w:p>
    <w:p w14:paraId="4456D67D"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Последовательность формирования бюджетов организации.</w:t>
      </w:r>
    </w:p>
    <w:p w14:paraId="526F5832"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Классификация бюджетов.</w:t>
      </w:r>
    </w:p>
    <w:p w14:paraId="1497476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 и структура основных операционных бюджетов.</w:t>
      </w:r>
    </w:p>
    <w:p w14:paraId="0A9A76E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 и структура финансовых бюджетов.</w:t>
      </w:r>
    </w:p>
    <w:p w14:paraId="62D0893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Основные задачи системы мониторинга и контроля.</w:t>
      </w:r>
    </w:p>
    <w:p w14:paraId="752D8C4C"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и формы контроля в системе бюджетирования.</w:t>
      </w:r>
    </w:p>
    <w:p w14:paraId="6F6C471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План-факт анализ и контроль по отклонениям. Выбор системы контролируемых показателей. </w:t>
      </w:r>
    </w:p>
    <w:p w14:paraId="27EFB3B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Место оперативного финансового планирования в системе финансового планирования организации. </w:t>
      </w:r>
    </w:p>
    <w:p w14:paraId="31CD56A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Принципы организации планирования денежных потоков. </w:t>
      </w:r>
    </w:p>
    <w:p w14:paraId="2D823E3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Составление и исполнение оперативных финансовых планов: платежного календаря и кассового плана.</w:t>
      </w:r>
    </w:p>
    <w:p w14:paraId="78991C3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Взаимосвязь финансовых бюджетов и платежного календаря.</w:t>
      </w:r>
    </w:p>
    <w:p w14:paraId="24DB72B2"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Кассовый план и исходные данные для его составления.</w:t>
      </w:r>
    </w:p>
    <w:p w14:paraId="11CBE9E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Финансовая служба организации: структура, функции, взаимодействие с другими подразделениями</w:t>
      </w:r>
    </w:p>
    <w:p w14:paraId="56D961E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Особенности организации системы финансового планирования на примере многоотраслевого холдинга</w:t>
      </w:r>
    </w:p>
    <w:p w14:paraId="6C8E38C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Особенности организации системы финансового планирования на примере организации с филиальной структурой</w:t>
      </w:r>
    </w:p>
    <w:p w14:paraId="2725244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Организационная и финансовая структуры. Как выделить ЦФО в организации</w:t>
      </w:r>
    </w:p>
    <w:p w14:paraId="56ED868B"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lastRenderedPageBreak/>
        <w:t>Типы финансовой ответственности (линейная, функциональная, проектная).</w:t>
      </w:r>
    </w:p>
    <w:p w14:paraId="714F58A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0C094741"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Влияние отраслевых особенностей на организацию системы</w:t>
      </w:r>
    </w:p>
    <w:p w14:paraId="5AFF45D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финансового планирования организаций</w:t>
      </w:r>
    </w:p>
    <w:p w14:paraId="0E26BF3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Актуальные проблемы организации финансового планирования в организациях</w:t>
      </w:r>
    </w:p>
    <w:p w14:paraId="7F827BB7"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Современные формы бюджетирования: классическое, улучшенное и продвинутое</w:t>
      </w:r>
    </w:p>
    <w:p w14:paraId="4BD11A6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 xml:space="preserve">Альтернативные форма текущего планирования – планирование </w:t>
      </w:r>
      <w:proofErr w:type="spellStart"/>
      <w:r w:rsidRPr="005B5B3C">
        <w:rPr>
          <w:sz w:val="28"/>
          <w:szCs w:val="28"/>
        </w:rPr>
        <w:t>Beyond</w:t>
      </w:r>
      <w:proofErr w:type="spellEnd"/>
      <w:r w:rsidRPr="005B5B3C">
        <w:rPr>
          <w:sz w:val="28"/>
          <w:szCs w:val="28"/>
        </w:rPr>
        <w:t xml:space="preserve"> </w:t>
      </w:r>
      <w:proofErr w:type="spellStart"/>
      <w:r w:rsidRPr="005B5B3C">
        <w:rPr>
          <w:sz w:val="28"/>
          <w:szCs w:val="28"/>
        </w:rPr>
        <w:t>Budjeting</w:t>
      </w:r>
      <w:proofErr w:type="spellEnd"/>
      <w:r w:rsidRPr="005B5B3C">
        <w:rPr>
          <w:sz w:val="28"/>
          <w:szCs w:val="28"/>
        </w:rPr>
        <w:t xml:space="preserve"> (Вне бюджетирования)</w:t>
      </w:r>
    </w:p>
    <w:p w14:paraId="2FEEFC99"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Совершенствование системы мотивации участников бюджетного управления</w:t>
      </w:r>
    </w:p>
    <w:p w14:paraId="7E5D33DF"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Применение системы ключевых показателей эффективности (КПЭ) для оценки деятельности ЦФО</w:t>
      </w:r>
    </w:p>
    <w:p w14:paraId="589BFE5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Сравнительная характеристика классического и скользящего бюджетирования</w:t>
      </w:r>
    </w:p>
    <w:p w14:paraId="7379A4C6"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Виды и формы контроля в системе финансового планирования</w:t>
      </w:r>
    </w:p>
    <w:p w14:paraId="1CB33738"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Финансовая структура и архитектура компании</w:t>
      </w:r>
    </w:p>
    <w:p w14:paraId="225A196A"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758DC894" w14:textId="77777777" w:rsidR="00D25FAE" w:rsidRPr="005B5B3C" w:rsidRDefault="00D25FAE" w:rsidP="00D00EE3">
      <w:pPr>
        <w:pStyle w:val="ae"/>
        <w:numPr>
          <w:ilvl w:val="0"/>
          <w:numId w:val="29"/>
        </w:numPr>
        <w:shd w:val="clear" w:color="auto" w:fill="FFFFFF"/>
        <w:tabs>
          <w:tab w:val="left" w:pos="1134"/>
        </w:tabs>
        <w:spacing w:line="360" w:lineRule="auto"/>
        <w:ind w:left="0" w:firstLine="709"/>
        <w:jc w:val="both"/>
        <w:rPr>
          <w:sz w:val="28"/>
          <w:szCs w:val="28"/>
        </w:rPr>
      </w:pPr>
      <w:r w:rsidRPr="005B5B3C">
        <w:rPr>
          <w:sz w:val="28"/>
          <w:szCs w:val="28"/>
        </w:rPr>
        <w:t>Критерии балльной оценки различных форм текущего контр</w:t>
      </w:r>
    </w:p>
    <w:p w14:paraId="504D24E1" w14:textId="77777777"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sectPr w:rsidR="00960122" w:rsidRPr="005B5B3C" w:rsidSect="005B5B3C">
          <w:footerReference w:type="default" r:id="rId9"/>
          <w:pgSz w:w="11906" w:h="16838"/>
          <w:pgMar w:top="1134" w:right="1021" w:bottom="1134" w:left="1134" w:header="709" w:footer="709" w:gutter="0"/>
          <w:pgNumType w:start="0"/>
          <w:cols w:space="708"/>
          <w:titlePg/>
          <w:docGrid w:linePitch="360"/>
        </w:sectPr>
      </w:pPr>
    </w:p>
    <w:p w14:paraId="2737B1D0" w14:textId="4208D99E" w:rsidR="00356E88" w:rsidRPr="005B5B3C" w:rsidRDefault="00356E88" w:rsidP="00356E88">
      <w:pPr>
        <w:tabs>
          <w:tab w:val="left" w:pos="1134"/>
        </w:tabs>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9"/>
        <w:gridCol w:w="2693"/>
        <w:gridCol w:w="4111"/>
        <w:gridCol w:w="6090"/>
      </w:tblGrid>
      <w:tr w:rsidR="005B5B3C" w:rsidRPr="005B5B3C" w14:paraId="6FAB44DB" w14:textId="12AB5CDE" w:rsidTr="00A4337E">
        <w:tc>
          <w:tcPr>
            <w:tcW w:w="2699" w:type="dxa"/>
            <w:shd w:val="clear" w:color="auto" w:fill="auto"/>
          </w:tcPr>
          <w:p w14:paraId="6F765ACC"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Наименование компетенции</w:t>
            </w:r>
          </w:p>
        </w:tc>
        <w:tc>
          <w:tcPr>
            <w:tcW w:w="2693" w:type="dxa"/>
            <w:shd w:val="clear" w:color="auto" w:fill="auto"/>
          </w:tcPr>
          <w:p w14:paraId="2A86303C"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Индикаторы достижения компетенции</w:t>
            </w:r>
          </w:p>
        </w:tc>
        <w:tc>
          <w:tcPr>
            <w:tcW w:w="4111" w:type="dxa"/>
            <w:shd w:val="clear" w:color="auto" w:fill="auto"/>
          </w:tcPr>
          <w:p w14:paraId="78F52577" w14:textId="77777777"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6090" w:type="dxa"/>
          </w:tcPr>
          <w:p w14:paraId="531677AE" w14:textId="0E9F02D3" w:rsidR="00960122" w:rsidRPr="005B5B3C" w:rsidRDefault="00960122" w:rsidP="00BD6EC1">
            <w:pPr>
              <w:tabs>
                <w:tab w:val="left" w:pos="540"/>
              </w:tabs>
              <w:spacing w:after="0" w:line="240" w:lineRule="auto"/>
              <w:contextualSpacing/>
              <w:jc w:val="center"/>
              <w:rPr>
                <w:rFonts w:ascii="Times New Roman" w:hAnsi="Times New Roman" w:cs="Times New Roman"/>
                <w:b/>
                <w:sz w:val="24"/>
                <w:szCs w:val="24"/>
              </w:rPr>
            </w:pPr>
            <w:r w:rsidRPr="005B5B3C">
              <w:rPr>
                <w:rFonts w:ascii="Times New Roman" w:hAnsi="Times New Roman" w:cs="Times New Roman"/>
                <w:b/>
                <w:sz w:val="24"/>
                <w:szCs w:val="24"/>
              </w:rPr>
              <w:t>Типовые контрольные задания</w:t>
            </w:r>
          </w:p>
        </w:tc>
      </w:tr>
      <w:tr w:rsidR="005B5B3C" w:rsidRPr="005B5B3C" w14:paraId="727FC957" w14:textId="1FFA2F8C" w:rsidTr="00A4337E">
        <w:trPr>
          <w:trHeight w:val="1839"/>
        </w:trPr>
        <w:tc>
          <w:tcPr>
            <w:tcW w:w="2699" w:type="dxa"/>
            <w:vMerge w:val="restart"/>
            <w:shd w:val="clear" w:color="auto" w:fill="auto"/>
          </w:tcPr>
          <w:p w14:paraId="225EDD24" w14:textId="37862993"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r w:rsidR="005B5B3C" w:rsidRPr="005B5B3C">
              <w:rPr>
                <w:rFonts w:ascii="Times New Roman" w:hAnsi="Times New Roman" w:cs="Times New Roman"/>
                <w:sz w:val="24"/>
                <w:szCs w:val="24"/>
              </w:rPr>
              <w:t>(ПКП-1)</w:t>
            </w:r>
          </w:p>
        </w:tc>
        <w:tc>
          <w:tcPr>
            <w:tcW w:w="2693" w:type="dxa"/>
            <w:shd w:val="clear" w:color="auto" w:fill="auto"/>
          </w:tcPr>
          <w:p w14:paraId="2C56732A" w14:textId="1D90B3E8" w:rsidR="00BD6EC1" w:rsidRPr="005B5B3C" w:rsidRDefault="00BD6EC1" w:rsidP="00BD6EC1">
            <w:pPr>
              <w:tabs>
                <w:tab w:val="left" w:pos="290"/>
              </w:tabs>
              <w:spacing w:after="0" w:line="240" w:lineRule="auto"/>
              <w:rPr>
                <w:rFonts w:ascii="Times New Roman" w:hAnsi="Times New Roman" w:cs="Times New Roman"/>
                <w:sz w:val="24"/>
                <w:szCs w:val="24"/>
              </w:rPr>
            </w:pPr>
            <w:r w:rsidRPr="005B5B3C">
              <w:rPr>
                <w:rFonts w:ascii="Times New Roman" w:eastAsia="Times New Roman" w:hAnsi="Times New Roman" w:cs="Times New Roman"/>
                <w:sz w:val="24"/>
                <w:szCs w:val="24"/>
              </w:rPr>
              <w:t>1.Рассчитывает финансовые показатели деятельности компаний с применением количественных методов.</w:t>
            </w:r>
          </w:p>
        </w:tc>
        <w:tc>
          <w:tcPr>
            <w:tcW w:w="4111" w:type="dxa"/>
            <w:shd w:val="clear" w:color="auto" w:fill="auto"/>
          </w:tcPr>
          <w:p w14:paraId="43B8ADDD" w14:textId="321C33FB"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современные методики расчета плановых финансовых показателей и особенности их применения с использованием количественных методов</w:t>
            </w:r>
          </w:p>
          <w:p w14:paraId="472BB306" w14:textId="1EF2D03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рассчитывать финансовые показатели деятельности компаний с применением количественных методов</w:t>
            </w:r>
          </w:p>
        </w:tc>
        <w:tc>
          <w:tcPr>
            <w:tcW w:w="6090" w:type="dxa"/>
          </w:tcPr>
          <w:p w14:paraId="50A26E8F" w14:textId="7D4C5758" w:rsidR="0043739B" w:rsidRPr="005B5B3C" w:rsidRDefault="0043739B" w:rsidP="0043739B">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xml:space="preserve"> </w:t>
            </w:r>
            <w:r w:rsidRPr="005B5B3C">
              <w:rPr>
                <w:rFonts w:ascii="Times New Roman" w:hAnsi="Times New Roman" w:cs="Times New Roman"/>
                <w:bCs/>
                <w:sz w:val="24"/>
                <w:szCs w:val="24"/>
              </w:rPr>
              <w:t xml:space="preserve">Рассчитать </w:t>
            </w:r>
            <w:r w:rsidRPr="005B5B3C">
              <w:rPr>
                <w:rFonts w:ascii="Times New Roman" w:hAnsi="Times New Roman" w:cs="Times New Roman"/>
                <w:sz w:val="24"/>
                <w:szCs w:val="24"/>
              </w:rPr>
              <w:t xml:space="preserve">коэффициент устойчивого роста компании, </w:t>
            </w:r>
            <w:r w:rsidRPr="005B5B3C">
              <w:rPr>
                <w:rFonts w:ascii="Times New Roman" w:hAnsi="Times New Roman" w:cs="Times New Roman"/>
                <w:bCs/>
                <w:sz w:val="24"/>
                <w:szCs w:val="24"/>
              </w:rPr>
              <w:t>потребность</w:t>
            </w:r>
            <w:r w:rsidRPr="005B5B3C">
              <w:rPr>
                <w:rFonts w:ascii="Times New Roman" w:hAnsi="Times New Roman" w:cs="Times New Roman"/>
                <w:sz w:val="24"/>
                <w:szCs w:val="24"/>
              </w:rPr>
              <w:t xml:space="preserve"> организации во внешнем финансировании </w:t>
            </w:r>
            <w:r w:rsidRPr="005B5B3C">
              <w:rPr>
                <w:rFonts w:ascii="Times New Roman" w:hAnsi="Times New Roman" w:cs="Times New Roman"/>
                <w:bCs/>
                <w:sz w:val="24"/>
                <w:szCs w:val="24"/>
              </w:rPr>
              <w:t>с применением количественных методов</w:t>
            </w:r>
            <w:r w:rsidRPr="005B5B3C">
              <w:rPr>
                <w:rFonts w:ascii="Times New Roman" w:hAnsi="Times New Roman" w:cs="Times New Roman"/>
                <w:sz w:val="24"/>
                <w:szCs w:val="24"/>
              </w:rPr>
              <w:t xml:space="preserve"> и оценить на этой основе недостаток (избыток) капитала. </w:t>
            </w:r>
          </w:p>
          <w:tbl>
            <w:tblPr>
              <w:tblStyle w:val="1a"/>
              <w:tblW w:w="0" w:type="auto"/>
              <w:tblLayout w:type="fixed"/>
              <w:tblLook w:val="04A0" w:firstRow="1" w:lastRow="0" w:firstColumn="1" w:lastColumn="0" w:noHBand="0" w:noVBand="1"/>
            </w:tblPr>
            <w:tblGrid>
              <w:gridCol w:w="2574"/>
              <w:gridCol w:w="1276"/>
              <w:gridCol w:w="1701"/>
            </w:tblGrid>
            <w:tr w:rsidR="005B5B3C" w:rsidRPr="005B5B3C" w14:paraId="2B1916BD" w14:textId="77777777" w:rsidTr="0043739B">
              <w:tc>
                <w:tcPr>
                  <w:tcW w:w="2574" w:type="dxa"/>
                </w:tcPr>
                <w:p w14:paraId="02783D7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Наименование показателя</w:t>
                  </w:r>
                </w:p>
              </w:tc>
              <w:tc>
                <w:tcPr>
                  <w:tcW w:w="1276" w:type="dxa"/>
                </w:tcPr>
                <w:p w14:paraId="59DBC092"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Отчетный период</w:t>
                  </w:r>
                </w:p>
              </w:tc>
              <w:tc>
                <w:tcPr>
                  <w:tcW w:w="1701" w:type="dxa"/>
                </w:tcPr>
                <w:p w14:paraId="5E778AEA"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Предшествующий период</w:t>
                  </w:r>
                </w:p>
              </w:tc>
            </w:tr>
            <w:tr w:rsidR="005B5B3C" w:rsidRPr="005B5B3C" w14:paraId="2E850770" w14:textId="77777777" w:rsidTr="0043739B">
              <w:tc>
                <w:tcPr>
                  <w:tcW w:w="2574" w:type="dxa"/>
                </w:tcPr>
                <w:p w14:paraId="7C8A216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Чистая прибыль</w:t>
                  </w:r>
                </w:p>
              </w:tc>
              <w:tc>
                <w:tcPr>
                  <w:tcW w:w="1276" w:type="dxa"/>
                </w:tcPr>
                <w:p w14:paraId="5A3171D2"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7 820</w:t>
                  </w:r>
                </w:p>
              </w:tc>
              <w:tc>
                <w:tcPr>
                  <w:tcW w:w="1701" w:type="dxa"/>
                </w:tcPr>
                <w:p w14:paraId="35E85EA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6 550</w:t>
                  </w:r>
                </w:p>
              </w:tc>
            </w:tr>
            <w:tr w:rsidR="005B5B3C" w:rsidRPr="005B5B3C" w14:paraId="4260B11E" w14:textId="77777777" w:rsidTr="0043739B">
              <w:tc>
                <w:tcPr>
                  <w:tcW w:w="2574" w:type="dxa"/>
                </w:tcPr>
                <w:p w14:paraId="407B1F71"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Накопленный собственный капитал</w:t>
                  </w:r>
                </w:p>
              </w:tc>
              <w:tc>
                <w:tcPr>
                  <w:tcW w:w="1276" w:type="dxa"/>
                </w:tcPr>
                <w:p w14:paraId="4E71FE07"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33 735</w:t>
                  </w:r>
                </w:p>
              </w:tc>
              <w:tc>
                <w:tcPr>
                  <w:tcW w:w="1701" w:type="dxa"/>
                </w:tcPr>
                <w:p w14:paraId="062B336E"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28 465</w:t>
                  </w:r>
                </w:p>
              </w:tc>
            </w:tr>
            <w:tr w:rsidR="005B5B3C" w:rsidRPr="005B5B3C" w14:paraId="6A1494EF" w14:textId="77777777" w:rsidTr="0043739B">
              <w:tc>
                <w:tcPr>
                  <w:tcW w:w="2574" w:type="dxa"/>
                </w:tcPr>
                <w:p w14:paraId="1277A18B"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Сумма выплаченных дивидендов</w:t>
                  </w:r>
                </w:p>
              </w:tc>
              <w:tc>
                <w:tcPr>
                  <w:tcW w:w="1276" w:type="dxa"/>
                </w:tcPr>
                <w:p w14:paraId="127D1C94"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3 970</w:t>
                  </w:r>
                </w:p>
              </w:tc>
              <w:tc>
                <w:tcPr>
                  <w:tcW w:w="1701" w:type="dxa"/>
                </w:tcPr>
                <w:p w14:paraId="64BE0D64"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2 280</w:t>
                  </w:r>
                </w:p>
              </w:tc>
            </w:tr>
            <w:tr w:rsidR="005B5B3C" w:rsidRPr="005B5B3C" w14:paraId="01F84538" w14:textId="77777777" w:rsidTr="0043739B">
              <w:tc>
                <w:tcPr>
                  <w:tcW w:w="2574" w:type="dxa"/>
                </w:tcPr>
                <w:p w14:paraId="32A28C56"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Динамика развития (темп роста, %)</w:t>
                  </w:r>
                </w:p>
              </w:tc>
              <w:tc>
                <w:tcPr>
                  <w:tcW w:w="1276" w:type="dxa"/>
                </w:tcPr>
                <w:p w14:paraId="20EE8E38"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13</w:t>
                  </w:r>
                </w:p>
              </w:tc>
              <w:tc>
                <w:tcPr>
                  <w:tcW w:w="1701" w:type="dxa"/>
                </w:tcPr>
                <w:p w14:paraId="7AD2BF0D" w14:textId="77777777" w:rsidR="0043739B" w:rsidRPr="005B5B3C" w:rsidRDefault="0043739B" w:rsidP="0043739B">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10</w:t>
                  </w:r>
                </w:p>
              </w:tc>
            </w:tr>
          </w:tbl>
          <w:p w14:paraId="5BFEBF76" w14:textId="06111C32" w:rsidR="00BD6EC1" w:rsidRPr="005B5B3C" w:rsidRDefault="00BD6EC1" w:rsidP="00BD6EC1">
            <w:pPr>
              <w:spacing w:after="0" w:line="240" w:lineRule="auto"/>
              <w:rPr>
                <w:rFonts w:ascii="Times New Roman" w:hAnsi="Times New Roman" w:cs="Times New Roman"/>
                <w:b/>
                <w:sz w:val="24"/>
                <w:szCs w:val="24"/>
                <w:highlight w:val="yellow"/>
              </w:rPr>
            </w:pPr>
          </w:p>
        </w:tc>
      </w:tr>
      <w:tr w:rsidR="005B5B3C" w:rsidRPr="005B5B3C" w14:paraId="6EE8E8C7" w14:textId="5703F525" w:rsidTr="00A4337E">
        <w:trPr>
          <w:trHeight w:val="1190"/>
        </w:trPr>
        <w:tc>
          <w:tcPr>
            <w:tcW w:w="2699" w:type="dxa"/>
            <w:vMerge/>
            <w:shd w:val="clear" w:color="auto" w:fill="auto"/>
          </w:tcPr>
          <w:p w14:paraId="0258537D"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1879CDB" w14:textId="77777777" w:rsidR="00BD6EC1" w:rsidRPr="005B5B3C" w:rsidRDefault="00BD6EC1" w:rsidP="00BD6EC1">
            <w:pPr>
              <w:tabs>
                <w:tab w:val="left" w:pos="290"/>
              </w:tabs>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2. Грамотно использует современные методы анализа финансовой информации.</w:t>
            </w:r>
          </w:p>
          <w:p w14:paraId="1A994B1D" w14:textId="77777777" w:rsidR="00BD6EC1" w:rsidRPr="005B5B3C" w:rsidRDefault="00BD6EC1" w:rsidP="00BD6EC1">
            <w:pPr>
              <w:widowControl w:val="0"/>
              <w:tabs>
                <w:tab w:val="left" w:pos="290"/>
              </w:tabs>
              <w:autoSpaceDE w:val="0"/>
              <w:autoSpaceDN w:val="0"/>
              <w:adjustRightInd w:val="0"/>
              <w:spacing w:after="0" w:line="240" w:lineRule="auto"/>
              <w:rPr>
                <w:rFonts w:ascii="Times New Roman" w:hAnsi="Times New Roman" w:cs="Times New Roman"/>
                <w:sz w:val="24"/>
                <w:szCs w:val="24"/>
              </w:rPr>
            </w:pPr>
          </w:p>
        </w:tc>
        <w:tc>
          <w:tcPr>
            <w:tcW w:w="4111" w:type="dxa"/>
            <w:shd w:val="clear" w:color="auto" w:fill="auto"/>
          </w:tcPr>
          <w:p w14:paraId="6272684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sz w:val="24"/>
                <w:szCs w:val="24"/>
              </w:rPr>
              <w:t>Знать</w:t>
            </w:r>
            <w:r w:rsidRPr="005B5B3C">
              <w:rPr>
                <w:rFonts w:ascii="Times New Roman" w:hAnsi="Times New Roman" w:cs="Times New Roman"/>
                <w:bCs/>
                <w:sz w:val="24"/>
                <w:szCs w:val="24"/>
              </w:rPr>
              <w:t xml:space="preserve"> формулы, методики и ограничения в расчете финансовых показателей и критерии применимости</w:t>
            </w:r>
          </w:p>
          <w:p w14:paraId="1A133BC6" w14:textId="5A188EC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выбранных методов </w:t>
            </w:r>
            <w:r w:rsidRPr="005B5B3C">
              <w:rPr>
                <w:rFonts w:ascii="Times New Roman" w:eastAsia="Times New Roman" w:hAnsi="Times New Roman" w:cs="Times New Roman"/>
                <w:sz w:val="24"/>
                <w:szCs w:val="24"/>
              </w:rPr>
              <w:t>анализа финансовой информации</w:t>
            </w:r>
          </w:p>
        </w:tc>
        <w:tc>
          <w:tcPr>
            <w:tcW w:w="6090" w:type="dxa"/>
          </w:tcPr>
          <w:p w14:paraId="42537D3B" w14:textId="19CD3826" w:rsidR="0043739B" w:rsidRPr="005B5B3C" w:rsidRDefault="0043739B" w:rsidP="009C3506">
            <w:pPr>
              <w:tabs>
                <w:tab w:val="left" w:pos="540"/>
              </w:tabs>
              <w:spacing w:after="0" w:line="240" w:lineRule="auto"/>
              <w:contextualSpacing/>
              <w:jc w:val="both"/>
              <w:rPr>
                <w:rFonts w:ascii="Times New Roman" w:hAnsi="Times New Roman" w:cs="Times New Roman"/>
                <w:iCs/>
                <w:sz w:val="24"/>
                <w:szCs w:val="24"/>
              </w:rPr>
            </w:pPr>
            <w:r w:rsidRPr="005B5B3C">
              <w:rPr>
                <w:rFonts w:ascii="Times New Roman" w:hAnsi="Times New Roman" w:cs="Times New Roman"/>
                <w:b/>
                <w:bCs/>
                <w:iCs/>
                <w:sz w:val="24"/>
                <w:szCs w:val="24"/>
              </w:rPr>
              <w:t>Задание 2</w:t>
            </w:r>
            <w:r w:rsidRPr="005B5B3C">
              <w:rPr>
                <w:rFonts w:ascii="Times New Roman" w:hAnsi="Times New Roman" w:cs="Times New Roman"/>
                <w:iCs/>
                <w:sz w:val="24"/>
                <w:szCs w:val="24"/>
              </w:rPr>
              <w:t>.</w:t>
            </w:r>
            <w:r w:rsidRPr="005B5B3C">
              <w:rPr>
                <w:rFonts w:ascii="Times New Roman" w:hAnsi="Times New Roman" w:cs="Times New Roman"/>
              </w:rPr>
              <w:t xml:space="preserve"> </w:t>
            </w:r>
            <w:r w:rsidRPr="005B5B3C">
              <w:rPr>
                <w:rFonts w:ascii="Times New Roman" w:hAnsi="Times New Roman" w:cs="Times New Roman"/>
                <w:iCs/>
                <w:sz w:val="24"/>
                <w:szCs w:val="24"/>
              </w:rPr>
              <w:t xml:space="preserve">На основании данных отчета о финансовых результатах исследуемой компании за прошедший год, постройте плановый отчет о финансовых результатах в трех вариантах: оптимистичный, пессимистичный, реалистичный. Сделать вывод об эффективности планируемой рекламной кампании, если известны следующие </w:t>
            </w:r>
            <w:r w:rsidR="009C3506" w:rsidRPr="005B5B3C">
              <w:rPr>
                <w:rFonts w:ascii="Times New Roman" w:hAnsi="Times New Roman" w:cs="Times New Roman"/>
                <w:iCs/>
                <w:sz w:val="24"/>
                <w:szCs w:val="24"/>
              </w:rPr>
              <w:t>данные: в</w:t>
            </w:r>
            <w:r w:rsidRPr="005B5B3C">
              <w:rPr>
                <w:rFonts w:ascii="Times New Roman" w:hAnsi="Times New Roman" w:cs="Times New Roman"/>
                <w:iCs/>
                <w:sz w:val="24"/>
                <w:szCs w:val="24"/>
              </w:rPr>
              <w:t xml:space="preserve"> будущем году компания планирует провести рекламную акцию, которая увеличит коммерческие расходы на 10%. Ожидается, </w:t>
            </w:r>
            <w:r w:rsidR="009C3506" w:rsidRPr="005B5B3C">
              <w:rPr>
                <w:rFonts w:ascii="Times New Roman" w:hAnsi="Times New Roman" w:cs="Times New Roman"/>
                <w:iCs/>
                <w:sz w:val="24"/>
                <w:szCs w:val="24"/>
              </w:rPr>
              <w:t>что, по оптимистичным прогнозам,</w:t>
            </w:r>
            <w:r w:rsidRPr="005B5B3C">
              <w:rPr>
                <w:rFonts w:ascii="Times New Roman" w:hAnsi="Times New Roman" w:cs="Times New Roman"/>
                <w:iCs/>
                <w:sz w:val="24"/>
                <w:szCs w:val="24"/>
              </w:rPr>
              <w:t xml:space="preserve"> это позволит повысить годовой объем продаж на 20%, по пессимистичным – на 5%, по реалистичным – на 10%. </w:t>
            </w:r>
          </w:p>
          <w:p w14:paraId="17F82B82" w14:textId="77777777" w:rsidR="0043739B" w:rsidRPr="005B5B3C" w:rsidRDefault="0043739B" w:rsidP="009C3506">
            <w:pPr>
              <w:tabs>
                <w:tab w:val="left" w:pos="540"/>
              </w:tabs>
              <w:spacing w:after="0" w:line="240" w:lineRule="auto"/>
              <w:contextualSpacing/>
              <w:jc w:val="both"/>
              <w:rPr>
                <w:rFonts w:ascii="Times New Roman" w:hAnsi="Times New Roman" w:cs="Times New Roman"/>
                <w:iCs/>
                <w:sz w:val="24"/>
                <w:szCs w:val="24"/>
              </w:rPr>
            </w:pPr>
            <w:r w:rsidRPr="005B5B3C">
              <w:rPr>
                <w:rFonts w:ascii="Times New Roman" w:hAnsi="Times New Roman" w:cs="Times New Roman"/>
                <w:iCs/>
                <w:sz w:val="24"/>
                <w:szCs w:val="24"/>
              </w:rPr>
              <w:lastRenderedPageBreak/>
              <w:t>При этом, с ростом объема реализации себестоимость будет также увеличена пропорционально выручке. Управленческие и прочие расходы останутся неизменны.</w:t>
            </w:r>
          </w:p>
          <w:p w14:paraId="5E83FEB0" w14:textId="77777777" w:rsidR="0043739B" w:rsidRPr="005B5B3C" w:rsidRDefault="0043739B" w:rsidP="0043739B">
            <w:pPr>
              <w:tabs>
                <w:tab w:val="left" w:pos="540"/>
              </w:tabs>
              <w:spacing w:after="0" w:line="240" w:lineRule="auto"/>
              <w:contextualSpacing/>
              <w:rPr>
                <w:rFonts w:ascii="Times New Roman" w:hAnsi="Times New Roman" w:cs="Times New Roman"/>
                <w:iCs/>
                <w:sz w:val="24"/>
                <w:szCs w:val="24"/>
              </w:rPr>
            </w:pPr>
            <w:r w:rsidRPr="005B5B3C">
              <w:rPr>
                <w:rFonts w:ascii="Times New Roman" w:hAnsi="Times New Roman" w:cs="Times New Roman"/>
                <w:iCs/>
                <w:sz w:val="24"/>
                <w:szCs w:val="24"/>
              </w:rPr>
              <w:t>Данные отчета о финансовых результатах компании.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1984"/>
            </w:tblGrid>
            <w:tr w:rsidR="005B5B3C" w:rsidRPr="005B5B3C" w14:paraId="708B57DC" w14:textId="77777777" w:rsidTr="009C3506">
              <w:tc>
                <w:tcPr>
                  <w:tcW w:w="3708" w:type="dxa"/>
                  <w:shd w:val="clear" w:color="auto" w:fill="auto"/>
                </w:tcPr>
                <w:p w14:paraId="299C91FC" w14:textId="46F8D3FA"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iCs/>
                      <w:sz w:val="24"/>
                      <w:szCs w:val="24"/>
                    </w:rPr>
                    <w:t xml:space="preserve"> </w:t>
                  </w:r>
                  <w:r w:rsidRPr="005B5B3C">
                    <w:rPr>
                      <w:rFonts w:ascii="Times New Roman" w:hAnsi="Times New Roman" w:cs="Times New Roman"/>
                      <w:sz w:val="24"/>
                      <w:szCs w:val="24"/>
                    </w:rPr>
                    <w:t>Показатель</w:t>
                  </w:r>
                </w:p>
              </w:tc>
              <w:tc>
                <w:tcPr>
                  <w:tcW w:w="1984" w:type="dxa"/>
                  <w:shd w:val="clear" w:color="auto" w:fill="auto"/>
                </w:tcPr>
                <w:p w14:paraId="76994224"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Сумма, млн. руб.</w:t>
                  </w:r>
                </w:p>
              </w:tc>
            </w:tr>
            <w:tr w:rsidR="005B5B3C" w:rsidRPr="005B5B3C" w14:paraId="0D2E33CE" w14:textId="77777777" w:rsidTr="009C3506">
              <w:tc>
                <w:tcPr>
                  <w:tcW w:w="3708" w:type="dxa"/>
                  <w:shd w:val="clear" w:color="auto" w:fill="auto"/>
                </w:tcPr>
                <w:p w14:paraId="2CB68BA2"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Выручка от реализации</w:t>
                  </w:r>
                </w:p>
              </w:tc>
              <w:tc>
                <w:tcPr>
                  <w:tcW w:w="1984" w:type="dxa"/>
                  <w:shd w:val="clear" w:color="auto" w:fill="auto"/>
                </w:tcPr>
                <w:p w14:paraId="7217914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4685</w:t>
                  </w:r>
                </w:p>
              </w:tc>
            </w:tr>
            <w:tr w:rsidR="005B5B3C" w:rsidRPr="005B5B3C" w14:paraId="11693224" w14:textId="77777777" w:rsidTr="009C3506">
              <w:tc>
                <w:tcPr>
                  <w:tcW w:w="3708" w:type="dxa"/>
                  <w:shd w:val="clear" w:color="auto" w:fill="auto"/>
                </w:tcPr>
                <w:p w14:paraId="408630F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Себестоимость</w:t>
                  </w:r>
                </w:p>
              </w:tc>
              <w:tc>
                <w:tcPr>
                  <w:tcW w:w="1984" w:type="dxa"/>
                  <w:shd w:val="clear" w:color="auto" w:fill="auto"/>
                </w:tcPr>
                <w:p w14:paraId="77123ADD"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2440</w:t>
                  </w:r>
                </w:p>
              </w:tc>
            </w:tr>
            <w:tr w:rsidR="005B5B3C" w:rsidRPr="005B5B3C" w14:paraId="64F92464" w14:textId="77777777" w:rsidTr="009C3506">
              <w:tc>
                <w:tcPr>
                  <w:tcW w:w="3708" w:type="dxa"/>
                  <w:shd w:val="clear" w:color="auto" w:fill="auto"/>
                </w:tcPr>
                <w:p w14:paraId="0BB53A51"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Валовая прибыль</w:t>
                  </w:r>
                </w:p>
              </w:tc>
              <w:tc>
                <w:tcPr>
                  <w:tcW w:w="1984" w:type="dxa"/>
                  <w:shd w:val="clear" w:color="auto" w:fill="auto"/>
                </w:tcPr>
                <w:p w14:paraId="428AE17C"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2230</w:t>
                  </w:r>
                </w:p>
              </w:tc>
            </w:tr>
            <w:tr w:rsidR="005B5B3C" w:rsidRPr="005B5B3C" w14:paraId="7F9E1AC1" w14:textId="77777777" w:rsidTr="009C3506">
              <w:tc>
                <w:tcPr>
                  <w:tcW w:w="3708" w:type="dxa"/>
                  <w:shd w:val="clear" w:color="auto" w:fill="auto"/>
                </w:tcPr>
                <w:p w14:paraId="44F60212"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Коммерческие расходы</w:t>
                  </w:r>
                </w:p>
              </w:tc>
              <w:tc>
                <w:tcPr>
                  <w:tcW w:w="1984" w:type="dxa"/>
                  <w:shd w:val="clear" w:color="auto" w:fill="auto"/>
                </w:tcPr>
                <w:p w14:paraId="2CBA3C0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1186</w:t>
                  </w:r>
                </w:p>
              </w:tc>
            </w:tr>
            <w:tr w:rsidR="005B5B3C" w:rsidRPr="005B5B3C" w14:paraId="18A791EB" w14:textId="77777777" w:rsidTr="009C3506">
              <w:tc>
                <w:tcPr>
                  <w:tcW w:w="3708" w:type="dxa"/>
                  <w:shd w:val="clear" w:color="auto" w:fill="auto"/>
                </w:tcPr>
                <w:p w14:paraId="6F75571F"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Управленческие расходы</w:t>
                  </w:r>
                </w:p>
              </w:tc>
              <w:tc>
                <w:tcPr>
                  <w:tcW w:w="1984" w:type="dxa"/>
                  <w:shd w:val="clear" w:color="auto" w:fill="auto"/>
                </w:tcPr>
                <w:p w14:paraId="039C2798"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86</w:t>
                  </w:r>
                </w:p>
              </w:tc>
            </w:tr>
            <w:tr w:rsidR="005B5B3C" w:rsidRPr="005B5B3C" w14:paraId="4DE9D29F" w14:textId="77777777" w:rsidTr="009C3506">
              <w:tc>
                <w:tcPr>
                  <w:tcW w:w="3708" w:type="dxa"/>
                  <w:shd w:val="clear" w:color="auto" w:fill="auto"/>
                </w:tcPr>
                <w:p w14:paraId="6F95917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Прочие расходы</w:t>
                  </w:r>
                </w:p>
              </w:tc>
              <w:tc>
                <w:tcPr>
                  <w:tcW w:w="1984" w:type="dxa"/>
                  <w:shd w:val="clear" w:color="auto" w:fill="auto"/>
                </w:tcPr>
                <w:p w14:paraId="57FADC7F"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2780</w:t>
                  </w:r>
                </w:p>
              </w:tc>
            </w:tr>
            <w:tr w:rsidR="005B5B3C" w:rsidRPr="005B5B3C" w14:paraId="4E32FE0E" w14:textId="77777777" w:rsidTr="009C3506">
              <w:tc>
                <w:tcPr>
                  <w:tcW w:w="3708" w:type="dxa"/>
                  <w:shd w:val="clear" w:color="auto" w:fill="auto"/>
                </w:tcPr>
                <w:p w14:paraId="1E41F97A"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Прибыль до налогообложения</w:t>
                  </w:r>
                </w:p>
              </w:tc>
              <w:tc>
                <w:tcPr>
                  <w:tcW w:w="1984" w:type="dxa"/>
                  <w:shd w:val="clear" w:color="auto" w:fill="auto"/>
                </w:tcPr>
                <w:p w14:paraId="640C7D62" w14:textId="77777777" w:rsidR="009C3506" w:rsidRPr="005B5B3C" w:rsidRDefault="009C3506" w:rsidP="009C3506">
                  <w:pPr>
                    <w:spacing w:after="0" w:line="240" w:lineRule="auto"/>
                    <w:rPr>
                      <w:rFonts w:ascii="Times New Roman" w:hAnsi="Times New Roman" w:cs="Times New Roman"/>
                      <w:sz w:val="24"/>
                      <w:szCs w:val="24"/>
                    </w:rPr>
                  </w:pPr>
                </w:p>
              </w:tc>
            </w:tr>
            <w:tr w:rsidR="005B5B3C" w:rsidRPr="005B5B3C" w14:paraId="48EBCF3C" w14:textId="77777777" w:rsidTr="009C3506">
              <w:tc>
                <w:tcPr>
                  <w:tcW w:w="3708" w:type="dxa"/>
                  <w:shd w:val="clear" w:color="auto" w:fill="auto"/>
                </w:tcPr>
                <w:p w14:paraId="154936AE"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Текущий налог на прибыль</w:t>
                  </w:r>
                </w:p>
              </w:tc>
              <w:tc>
                <w:tcPr>
                  <w:tcW w:w="1984" w:type="dxa"/>
                  <w:shd w:val="clear" w:color="auto" w:fill="auto"/>
                </w:tcPr>
                <w:p w14:paraId="34C371A6" w14:textId="77777777" w:rsidR="009C3506" w:rsidRPr="005B5B3C" w:rsidRDefault="009C3506" w:rsidP="009C3506">
                  <w:pPr>
                    <w:spacing w:after="0" w:line="240" w:lineRule="auto"/>
                    <w:rPr>
                      <w:rFonts w:ascii="Times New Roman" w:hAnsi="Times New Roman" w:cs="Times New Roman"/>
                      <w:sz w:val="24"/>
                      <w:szCs w:val="24"/>
                    </w:rPr>
                  </w:pPr>
                </w:p>
              </w:tc>
            </w:tr>
            <w:tr w:rsidR="005B5B3C" w:rsidRPr="005B5B3C" w14:paraId="3A0DDD39" w14:textId="77777777" w:rsidTr="009C3506">
              <w:tc>
                <w:tcPr>
                  <w:tcW w:w="3708" w:type="dxa"/>
                  <w:shd w:val="clear" w:color="auto" w:fill="auto"/>
                </w:tcPr>
                <w:p w14:paraId="197A1A26" w14:textId="77777777" w:rsidR="009C3506" w:rsidRPr="005B5B3C" w:rsidRDefault="009C3506" w:rsidP="009C3506">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Чистая прибыль</w:t>
                  </w:r>
                </w:p>
              </w:tc>
              <w:tc>
                <w:tcPr>
                  <w:tcW w:w="1984" w:type="dxa"/>
                  <w:shd w:val="clear" w:color="auto" w:fill="auto"/>
                </w:tcPr>
                <w:p w14:paraId="7C49E61D" w14:textId="77777777" w:rsidR="009C3506" w:rsidRPr="005B5B3C" w:rsidRDefault="009C3506" w:rsidP="009C3506">
                  <w:pPr>
                    <w:spacing w:after="0" w:line="240" w:lineRule="auto"/>
                    <w:rPr>
                      <w:rFonts w:ascii="Times New Roman" w:hAnsi="Times New Roman" w:cs="Times New Roman"/>
                      <w:sz w:val="24"/>
                      <w:szCs w:val="24"/>
                    </w:rPr>
                  </w:pPr>
                </w:p>
              </w:tc>
            </w:tr>
          </w:tbl>
          <w:p w14:paraId="4DE08021" w14:textId="10981805" w:rsidR="00BD6EC1" w:rsidRPr="005B5B3C" w:rsidRDefault="00BD6EC1" w:rsidP="0043739B">
            <w:pPr>
              <w:tabs>
                <w:tab w:val="left" w:pos="540"/>
              </w:tabs>
              <w:spacing w:after="0" w:line="240" w:lineRule="auto"/>
              <w:contextualSpacing/>
              <w:rPr>
                <w:rFonts w:ascii="Times New Roman" w:hAnsi="Times New Roman" w:cs="Times New Roman"/>
                <w:b/>
                <w:sz w:val="24"/>
                <w:szCs w:val="24"/>
                <w:highlight w:val="yellow"/>
              </w:rPr>
            </w:pPr>
          </w:p>
        </w:tc>
      </w:tr>
      <w:tr w:rsidR="005B5B3C" w:rsidRPr="005B5B3C" w14:paraId="7702A640" w14:textId="38A05D36" w:rsidTr="00A4337E">
        <w:tc>
          <w:tcPr>
            <w:tcW w:w="2699" w:type="dxa"/>
            <w:vMerge w:val="restart"/>
            <w:shd w:val="clear" w:color="auto" w:fill="auto"/>
          </w:tcPr>
          <w:p w14:paraId="736AFE31" w14:textId="4A57D236"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5B5B3C" w:rsidRPr="005B5B3C">
              <w:rPr>
                <w:rFonts w:ascii="Times New Roman" w:hAnsi="Times New Roman" w:cs="Times New Roman"/>
                <w:sz w:val="24"/>
                <w:szCs w:val="24"/>
              </w:rPr>
              <w:t>(ПКН-2)</w:t>
            </w:r>
          </w:p>
        </w:tc>
        <w:tc>
          <w:tcPr>
            <w:tcW w:w="2693" w:type="dxa"/>
            <w:shd w:val="clear" w:color="auto" w:fill="auto"/>
          </w:tcPr>
          <w:p w14:paraId="6AA68AD2" w14:textId="12DDD411" w:rsidR="00BD6EC1" w:rsidRPr="005B5B3C" w:rsidRDefault="00BD6EC1" w:rsidP="00BD6EC1">
            <w:pPr>
              <w:spacing w:after="0" w:line="240" w:lineRule="auto"/>
              <w:rPr>
                <w:rFonts w:ascii="Times New Roman" w:eastAsia="Times New Roman" w:hAnsi="Times New Roman" w:cs="Times New Roman"/>
                <w:sz w:val="24"/>
                <w:szCs w:val="24"/>
              </w:rPr>
            </w:pPr>
            <w:r w:rsidRPr="005B5B3C">
              <w:rPr>
                <w:rFonts w:ascii="Times New Roman" w:eastAsia="Times New Roman" w:hAnsi="Times New Roman" w:cs="Times New Roman"/>
                <w:sz w:val="24"/>
                <w:szCs w:val="24"/>
              </w:rPr>
              <w:t>1.Применяет нормативно-правовую базу, регламентирующую порядок расчета финансово-экономических показателей.</w:t>
            </w:r>
          </w:p>
          <w:p w14:paraId="12287F38" w14:textId="77777777" w:rsidR="00BD6EC1" w:rsidRPr="005B5B3C" w:rsidRDefault="00BD6EC1" w:rsidP="00BD6EC1">
            <w:pPr>
              <w:spacing w:after="0" w:line="240" w:lineRule="auto"/>
              <w:rPr>
                <w:rFonts w:ascii="Times New Roman" w:hAnsi="Times New Roman" w:cs="Times New Roman"/>
                <w:sz w:val="24"/>
                <w:szCs w:val="24"/>
              </w:rPr>
            </w:pPr>
          </w:p>
        </w:tc>
        <w:tc>
          <w:tcPr>
            <w:tcW w:w="4111" w:type="dxa"/>
            <w:shd w:val="clear" w:color="auto" w:fill="auto"/>
          </w:tcPr>
          <w:p w14:paraId="36A55485" w14:textId="77777777" w:rsidR="00BD6EC1" w:rsidRPr="005B5B3C" w:rsidRDefault="00BD6EC1" w:rsidP="00BD6EC1">
            <w:pPr>
              <w:spacing w:after="0" w:line="240" w:lineRule="auto"/>
              <w:rPr>
                <w:rFonts w:ascii="Times New Roman" w:hAnsi="Times New Roman" w:cs="Times New Roman"/>
                <w:bCs/>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нормативную базу, регламентирующую порядок расчета финансово-экономических показателей</w:t>
            </w:r>
          </w:p>
          <w:p w14:paraId="7FA84F99"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выбрать и обосновать применение нормативной базы, регламентирующей порядок расчета финансово-экономических показателей</w:t>
            </w:r>
          </w:p>
        </w:tc>
        <w:tc>
          <w:tcPr>
            <w:tcW w:w="6090" w:type="dxa"/>
          </w:tcPr>
          <w:p w14:paraId="7F346A9D"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xml:space="preserve"> Составить график уплаты и возмещения НДС по инвестициям на год. Известны следующие данные:</w:t>
            </w:r>
          </w:p>
          <w:p w14:paraId="18EAF370"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1.Суммы инвестиций по кварталам и видам инвестиций, млн.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79"/>
              <w:gridCol w:w="895"/>
              <w:gridCol w:w="895"/>
              <w:gridCol w:w="895"/>
              <w:gridCol w:w="900"/>
            </w:tblGrid>
            <w:tr w:rsidR="005B5B3C" w:rsidRPr="005B5B3C" w14:paraId="12631255" w14:textId="77777777" w:rsidTr="00BD6EC1">
              <w:tc>
                <w:tcPr>
                  <w:tcW w:w="1943" w:type="pct"/>
                </w:tcPr>
                <w:p w14:paraId="0889C078"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Капитальные вложения</w:t>
                  </w:r>
                </w:p>
              </w:tc>
              <w:tc>
                <w:tcPr>
                  <w:tcW w:w="763" w:type="pct"/>
                </w:tcPr>
                <w:p w14:paraId="27A97896"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кв.</w:t>
                  </w:r>
                </w:p>
              </w:tc>
              <w:tc>
                <w:tcPr>
                  <w:tcW w:w="763" w:type="pct"/>
                </w:tcPr>
                <w:p w14:paraId="2B83E6CA"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кв.</w:t>
                  </w:r>
                </w:p>
              </w:tc>
              <w:tc>
                <w:tcPr>
                  <w:tcW w:w="763" w:type="pct"/>
                </w:tcPr>
                <w:p w14:paraId="7E39941E"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3 кв.</w:t>
                  </w:r>
                </w:p>
              </w:tc>
              <w:tc>
                <w:tcPr>
                  <w:tcW w:w="767" w:type="pct"/>
                </w:tcPr>
                <w:p w14:paraId="01F440B5"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4 кв.</w:t>
                  </w:r>
                </w:p>
              </w:tc>
            </w:tr>
            <w:tr w:rsidR="005B5B3C" w:rsidRPr="005B5B3C" w14:paraId="26B01D83" w14:textId="77777777" w:rsidTr="00BD6EC1">
              <w:tc>
                <w:tcPr>
                  <w:tcW w:w="1943" w:type="pct"/>
                </w:tcPr>
                <w:p w14:paraId="7DC311A8"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Приобретение земельного участка</w:t>
                  </w:r>
                </w:p>
              </w:tc>
              <w:tc>
                <w:tcPr>
                  <w:tcW w:w="763" w:type="pct"/>
                </w:tcPr>
                <w:p w14:paraId="3F895583" w14:textId="77777777" w:rsidR="00BD6EC1" w:rsidRPr="005B5B3C" w:rsidRDefault="00BD6EC1" w:rsidP="00BD6EC1">
                  <w:pPr>
                    <w:spacing w:after="0" w:line="240" w:lineRule="auto"/>
                    <w:jc w:val="center"/>
                    <w:rPr>
                      <w:rFonts w:ascii="Times New Roman" w:hAnsi="Times New Roman" w:cs="Times New Roman"/>
                      <w:sz w:val="20"/>
                      <w:szCs w:val="20"/>
                    </w:rPr>
                  </w:pPr>
                  <w:r w:rsidRPr="005B5B3C">
                    <w:rPr>
                      <w:rFonts w:ascii="Times New Roman" w:hAnsi="Times New Roman" w:cs="Times New Roman"/>
                      <w:sz w:val="20"/>
                      <w:szCs w:val="20"/>
                    </w:rPr>
                    <w:t>15,5</w:t>
                  </w:r>
                </w:p>
              </w:tc>
              <w:tc>
                <w:tcPr>
                  <w:tcW w:w="763" w:type="pct"/>
                </w:tcPr>
                <w:p w14:paraId="12A2699F" w14:textId="77777777" w:rsidR="00BD6EC1" w:rsidRPr="005B5B3C" w:rsidRDefault="00BD6EC1" w:rsidP="00BD6EC1">
                  <w:pPr>
                    <w:spacing w:after="0" w:line="240" w:lineRule="auto"/>
                    <w:jc w:val="center"/>
                    <w:rPr>
                      <w:rFonts w:ascii="Times New Roman" w:hAnsi="Times New Roman" w:cs="Times New Roman"/>
                    </w:rPr>
                  </w:pPr>
                </w:p>
              </w:tc>
              <w:tc>
                <w:tcPr>
                  <w:tcW w:w="763" w:type="pct"/>
                </w:tcPr>
                <w:p w14:paraId="7BBAA2DE" w14:textId="77777777" w:rsidR="00BD6EC1" w:rsidRPr="005B5B3C" w:rsidRDefault="00BD6EC1" w:rsidP="00BD6EC1">
                  <w:pPr>
                    <w:spacing w:after="0" w:line="240" w:lineRule="auto"/>
                    <w:jc w:val="center"/>
                    <w:rPr>
                      <w:rFonts w:ascii="Times New Roman" w:hAnsi="Times New Roman" w:cs="Times New Roman"/>
                    </w:rPr>
                  </w:pPr>
                </w:p>
              </w:tc>
              <w:tc>
                <w:tcPr>
                  <w:tcW w:w="767" w:type="pct"/>
                </w:tcPr>
                <w:p w14:paraId="420721FF" w14:textId="77777777" w:rsidR="00BD6EC1" w:rsidRPr="005B5B3C" w:rsidRDefault="00BD6EC1" w:rsidP="00BD6EC1">
                  <w:pPr>
                    <w:spacing w:after="0" w:line="240" w:lineRule="auto"/>
                    <w:jc w:val="center"/>
                    <w:rPr>
                      <w:rFonts w:ascii="Times New Roman" w:hAnsi="Times New Roman" w:cs="Times New Roman"/>
                      <w:sz w:val="24"/>
                      <w:szCs w:val="24"/>
                    </w:rPr>
                  </w:pPr>
                </w:p>
              </w:tc>
            </w:tr>
            <w:tr w:rsidR="005B5B3C" w:rsidRPr="005B5B3C" w14:paraId="19B21A37" w14:textId="77777777" w:rsidTr="00BD6EC1">
              <w:tc>
                <w:tcPr>
                  <w:tcW w:w="1943" w:type="pct"/>
                </w:tcPr>
                <w:p w14:paraId="4D68F751"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Покупка зданий</w:t>
                  </w:r>
                </w:p>
              </w:tc>
              <w:tc>
                <w:tcPr>
                  <w:tcW w:w="763" w:type="pct"/>
                </w:tcPr>
                <w:p w14:paraId="4EE4B844" w14:textId="77777777" w:rsidR="00BD6EC1" w:rsidRPr="005B5B3C" w:rsidRDefault="00BD6EC1" w:rsidP="00BD6EC1">
                  <w:pPr>
                    <w:spacing w:after="0" w:line="240" w:lineRule="auto"/>
                    <w:jc w:val="center"/>
                    <w:rPr>
                      <w:rFonts w:ascii="Times New Roman" w:hAnsi="Times New Roman" w:cs="Times New Roman"/>
                    </w:rPr>
                  </w:pPr>
                </w:p>
              </w:tc>
              <w:tc>
                <w:tcPr>
                  <w:tcW w:w="763" w:type="pct"/>
                </w:tcPr>
                <w:p w14:paraId="377DDA60" w14:textId="77777777" w:rsidR="00BD6EC1" w:rsidRPr="005B5B3C" w:rsidRDefault="00BD6EC1" w:rsidP="00BD6EC1">
                  <w:pPr>
                    <w:spacing w:after="0" w:line="240" w:lineRule="auto"/>
                    <w:jc w:val="center"/>
                    <w:rPr>
                      <w:rFonts w:ascii="Times New Roman" w:hAnsi="Times New Roman" w:cs="Times New Roman"/>
                    </w:rPr>
                  </w:pPr>
                  <w:r w:rsidRPr="005B5B3C">
                    <w:rPr>
                      <w:rFonts w:ascii="Times New Roman" w:hAnsi="Times New Roman" w:cs="Times New Roman"/>
                    </w:rPr>
                    <w:t>230</w:t>
                  </w:r>
                </w:p>
              </w:tc>
              <w:tc>
                <w:tcPr>
                  <w:tcW w:w="763" w:type="pct"/>
                </w:tcPr>
                <w:p w14:paraId="722F6E43" w14:textId="77777777" w:rsidR="00BD6EC1" w:rsidRPr="005B5B3C" w:rsidRDefault="00BD6EC1" w:rsidP="00BD6EC1">
                  <w:pPr>
                    <w:spacing w:after="0" w:line="240" w:lineRule="auto"/>
                    <w:jc w:val="center"/>
                    <w:rPr>
                      <w:rFonts w:ascii="Times New Roman" w:hAnsi="Times New Roman" w:cs="Times New Roman"/>
                    </w:rPr>
                  </w:pPr>
                  <w:r w:rsidRPr="005B5B3C">
                    <w:rPr>
                      <w:rFonts w:ascii="Times New Roman" w:hAnsi="Times New Roman" w:cs="Times New Roman"/>
                    </w:rPr>
                    <w:t>120</w:t>
                  </w:r>
                </w:p>
              </w:tc>
              <w:tc>
                <w:tcPr>
                  <w:tcW w:w="767" w:type="pct"/>
                </w:tcPr>
                <w:p w14:paraId="20A5F4EE" w14:textId="77777777" w:rsidR="00BD6EC1" w:rsidRPr="005B5B3C" w:rsidRDefault="00BD6EC1" w:rsidP="00BD6EC1">
                  <w:pPr>
                    <w:spacing w:after="0" w:line="240" w:lineRule="auto"/>
                    <w:jc w:val="center"/>
                    <w:rPr>
                      <w:rFonts w:ascii="Times New Roman" w:hAnsi="Times New Roman" w:cs="Times New Roman"/>
                      <w:sz w:val="24"/>
                      <w:szCs w:val="24"/>
                    </w:rPr>
                  </w:pPr>
                </w:p>
              </w:tc>
            </w:tr>
            <w:tr w:rsidR="005B5B3C" w:rsidRPr="005B5B3C" w14:paraId="57BE4A99" w14:textId="77777777" w:rsidTr="00BD6EC1">
              <w:tc>
                <w:tcPr>
                  <w:tcW w:w="1943" w:type="pct"/>
                </w:tcPr>
                <w:p w14:paraId="60A47BF5"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Покупка автотранспортных средств</w:t>
                  </w:r>
                </w:p>
              </w:tc>
              <w:tc>
                <w:tcPr>
                  <w:tcW w:w="763" w:type="pct"/>
                </w:tcPr>
                <w:p w14:paraId="213446E3"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6D9046FB"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53000730"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3,2</w:t>
                  </w:r>
                </w:p>
              </w:tc>
              <w:tc>
                <w:tcPr>
                  <w:tcW w:w="767" w:type="pct"/>
                </w:tcPr>
                <w:p w14:paraId="4320ADF4"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5,8</w:t>
                  </w:r>
                </w:p>
              </w:tc>
            </w:tr>
            <w:tr w:rsidR="005B5B3C" w:rsidRPr="005B5B3C" w14:paraId="13D5DE02" w14:textId="77777777" w:rsidTr="00BD6EC1">
              <w:tc>
                <w:tcPr>
                  <w:tcW w:w="1943" w:type="pct"/>
                </w:tcPr>
                <w:p w14:paraId="3A40AB12" w14:textId="77777777" w:rsidR="00BD6EC1" w:rsidRPr="005B5B3C" w:rsidRDefault="00BD6EC1" w:rsidP="00BD6EC1">
                  <w:pPr>
                    <w:spacing w:after="0" w:line="240" w:lineRule="auto"/>
                    <w:jc w:val="both"/>
                    <w:rPr>
                      <w:rFonts w:ascii="Times New Roman" w:hAnsi="Times New Roman" w:cs="Times New Roman"/>
                      <w:sz w:val="24"/>
                      <w:szCs w:val="24"/>
                    </w:rPr>
                  </w:pPr>
                  <w:r w:rsidRPr="005B5B3C">
                    <w:rPr>
                      <w:rFonts w:ascii="Times New Roman" w:hAnsi="Times New Roman" w:cs="Times New Roman"/>
                      <w:sz w:val="24"/>
                      <w:szCs w:val="24"/>
                    </w:rPr>
                    <w:t>Осуществление ПИР</w:t>
                  </w:r>
                </w:p>
              </w:tc>
              <w:tc>
                <w:tcPr>
                  <w:tcW w:w="763" w:type="pct"/>
                </w:tcPr>
                <w:p w14:paraId="5DEFA30F" w14:textId="77777777" w:rsidR="00BD6EC1" w:rsidRPr="005B5B3C" w:rsidRDefault="00BD6EC1" w:rsidP="00BD6EC1">
                  <w:pPr>
                    <w:spacing w:after="0" w:line="240" w:lineRule="auto"/>
                    <w:jc w:val="center"/>
                    <w:rPr>
                      <w:rFonts w:ascii="Times New Roman" w:hAnsi="Times New Roman" w:cs="Times New Roman"/>
                      <w:sz w:val="24"/>
                      <w:szCs w:val="24"/>
                    </w:rPr>
                  </w:pPr>
                </w:p>
              </w:tc>
              <w:tc>
                <w:tcPr>
                  <w:tcW w:w="763" w:type="pct"/>
                </w:tcPr>
                <w:p w14:paraId="4D4F6844"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1,2</w:t>
                  </w:r>
                </w:p>
              </w:tc>
              <w:tc>
                <w:tcPr>
                  <w:tcW w:w="763" w:type="pct"/>
                </w:tcPr>
                <w:p w14:paraId="7A5FCF2B" w14:textId="77777777" w:rsidR="00BD6EC1" w:rsidRPr="005B5B3C" w:rsidRDefault="00BD6EC1" w:rsidP="00BD6EC1">
                  <w:pPr>
                    <w:spacing w:after="0" w:line="240" w:lineRule="auto"/>
                    <w:jc w:val="center"/>
                    <w:rPr>
                      <w:rFonts w:ascii="Times New Roman" w:hAnsi="Times New Roman" w:cs="Times New Roman"/>
                      <w:sz w:val="24"/>
                      <w:szCs w:val="24"/>
                    </w:rPr>
                  </w:pPr>
                  <w:r w:rsidRPr="005B5B3C">
                    <w:rPr>
                      <w:rFonts w:ascii="Times New Roman" w:hAnsi="Times New Roman" w:cs="Times New Roman"/>
                      <w:sz w:val="24"/>
                      <w:szCs w:val="24"/>
                    </w:rPr>
                    <w:t>2,6</w:t>
                  </w:r>
                </w:p>
              </w:tc>
              <w:tc>
                <w:tcPr>
                  <w:tcW w:w="767" w:type="pct"/>
                </w:tcPr>
                <w:p w14:paraId="489B95FD" w14:textId="77777777" w:rsidR="00BD6EC1" w:rsidRPr="005B5B3C" w:rsidRDefault="00BD6EC1" w:rsidP="00BD6EC1">
                  <w:pPr>
                    <w:spacing w:after="0" w:line="240" w:lineRule="auto"/>
                    <w:jc w:val="center"/>
                    <w:rPr>
                      <w:rFonts w:ascii="Times New Roman" w:hAnsi="Times New Roman" w:cs="Times New Roman"/>
                      <w:sz w:val="24"/>
                      <w:szCs w:val="24"/>
                    </w:rPr>
                  </w:pPr>
                </w:p>
              </w:tc>
            </w:tr>
          </w:tbl>
          <w:p w14:paraId="7B24B7AE" w14:textId="0EB2B711"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eastAsia="Times New Roman" w:hAnsi="Times New Roman" w:cs="Times New Roman"/>
                <w:sz w:val="24"/>
                <w:szCs w:val="24"/>
              </w:rPr>
              <w:t>Уплата НДС осуществляется в том же месяце, в котором осуществлены затраты на инвестиционную деятельность, возмещение НДС происходит через 2 квартала после квартала, в котором произведена оплата НДС.</w:t>
            </w:r>
          </w:p>
        </w:tc>
      </w:tr>
      <w:tr w:rsidR="005B5B3C" w:rsidRPr="005B5B3C" w14:paraId="3223F743" w14:textId="4AA790F6" w:rsidTr="00A4337E">
        <w:tc>
          <w:tcPr>
            <w:tcW w:w="2699" w:type="dxa"/>
            <w:vMerge/>
            <w:shd w:val="clear" w:color="auto" w:fill="auto"/>
          </w:tcPr>
          <w:p w14:paraId="0CA461C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9482634" w14:textId="77777777" w:rsidR="00BD6EC1" w:rsidRPr="005B5B3C" w:rsidRDefault="00BD6EC1" w:rsidP="00BD6EC1">
            <w:pPr>
              <w:spacing w:after="0" w:line="240" w:lineRule="auto"/>
              <w:rPr>
                <w:rFonts w:ascii="Times New Roman" w:eastAsia="Times New Roman" w:hAnsi="Times New Roman" w:cs="Times New Roman"/>
                <w:sz w:val="24"/>
                <w:szCs w:val="24"/>
              </w:rPr>
            </w:pPr>
            <w:r w:rsidRPr="005B5B3C">
              <w:rPr>
                <w:rFonts w:ascii="Times New Roman" w:hAnsi="Times New Roman" w:cs="Times New Roman"/>
                <w:sz w:val="24"/>
                <w:szCs w:val="24"/>
              </w:rPr>
              <w:t xml:space="preserve">2. </w:t>
            </w:r>
            <w:r w:rsidRPr="005B5B3C">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7FEE459F" w14:textId="77777777" w:rsidR="00BD6EC1" w:rsidRPr="005B5B3C" w:rsidRDefault="00BD6EC1" w:rsidP="00BD6EC1">
            <w:pPr>
              <w:spacing w:after="0" w:line="240" w:lineRule="auto"/>
              <w:rPr>
                <w:rFonts w:ascii="Times New Roman" w:hAnsi="Times New Roman" w:cs="Times New Roman"/>
                <w:sz w:val="24"/>
                <w:szCs w:val="24"/>
              </w:rPr>
            </w:pPr>
          </w:p>
        </w:tc>
        <w:tc>
          <w:tcPr>
            <w:tcW w:w="4111" w:type="dxa"/>
            <w:shd w:val="clear" w:color="auto" w:fill="auto"/>
          </w:tcPr>
          <w:p w14:paraId="72F1CF75" w14:textId="77777777" w:rsidR="00BD6EC1" w:rsidRPr="005B5B3C" w:rsidRDefault="00BD6EC1" w:rsidP="00BD6EC1">
            <w:pPr>
              <w:spacing w:after="0" w:line="240" w:lineRule="auto"/>
              <w:rPr>
                <w:rFonts w:ascii="Times New Roman" w:hAnsi="Times New Roman" w:cs="Times New Roman"/>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формулы, методики и ограничения в расчете финансово-экономических показателей на макро-, мезо- и микроуровнях</w:t>
            </w:r>
          </w:p>
          <w:p w14:paraId="41B0AE85"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проводить расчеты с использованием современных технических средств и специальных программных продуктов финансово-экономических показателей на макро-, мезо- и микроуровнях</w:t>
            </w:r>
          </w:p>
        </w:tc>
        <w:tc>
          <w:tcPr>
            <w:tcW w:w="6090" w:type="dxa"/>
          </w:tcPr>
          <w:p w14:paraId="40FAEA1D"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b/>
                <w:bCs/>
                <w:sz w:val="24"/>
                <w:szCs w:val="24"/>
              </w:rPr>
              <w:t>Задание 2</w:t>
            </w:r>
            <w:r w:rsidRPr="005B5B3C">
              <w:rPr>
                <w:rFonts w:ascii="Times New Roman" w:hAnsi="Times New Roman" w:cs="Times New Roman"/>
                <w:sz w:val="24"/>
                <w:szCs w:val="24"/>
              </w:rPr>
              <w:t>.</w:t>
            </w:r>
            <w:r w:rsidRPr="005B5B3C">
              <w:rPr>
                <w:rFonts w:ascii="Times New Roman" w:hAnsi="Times New Roman" w:cs="Times New Roman"/>
              </w:rPr>
              <w:t xml:space="preserve"> </w:t>
            </w:r>
            <w:r w:rsidRPr="005B5B3C">
              <w:rPr>
                <w:rFonts w:ascii="Times New Roman" w:hAnsi="Times New Roman" w:cs="Times New Roman"/>
                <w:sz w:val="24"/>
                <w:szCs w:val="24"/>
              </w:rPr>
              <w:t>Большинство российских компаний функционирует в динамически меняющихся условиях, на их деятельность влияют макроэкономические, политические, демографические и другие факторы. Сами компании также находятся в состоянии постоянных изменений. Составить матрицу рисков, влияющих на организацию текущего финансового планирования (см. формат матрицы ниже).</w:t>
            </w:r>
          </w:p>
          <w:tbl>
            <w:tblPr>
              <w:tblStyle w:val="1a"/>
              <w:tblW w:w="0" w:type="auto"/>
              <w:tblLayout w:type="fixed"/>
              <w:tblLook w:val="04A0" w:firstRow="1" w:lastRow="0" w:firstColumn="1" w:lastColumn="0" w:noHBand="0" w:noVBand="1"/>
            </w:tblPr>
            <w:tblGrid>
              <w:gridCol w:w="593"/>
              <w:gridCol w:w="1130"/>
              <w:gridCol w:w="1230"/>
              <w:gridCol w:w="1337"/>
              <w:gridCol w:w="1544"/>
            </w:tblGrid>
            <w:tr w:rsidR="005B5B3C" w:rsidRPr="005B5B3C" w14:paraId="4D46051B" w14:textId="77777777" w:rsidTr="009C3506">
              <w:tc>
                <w:tcPr>
                  <w:tcW w:w="593" w:type="dxa"/>
                </w:tcPr>
                <w:p w14:paraId="74F43126" w14:textId="77777777" w:rsidR="00BD6EC1" w:rsidRPr="005B5B3C" w:rsidRDefault="00BD6EC1" w:rsidP="00BD6EC1">
                  <w:pPr>
                    <w:tabs>
                      <w:tab w:val="left" w:pos="540"/>
                    </w:tabs>
                    <w:contextualSpacing/>
                    <w:rPr>
                      <w:rFonts w:ascii="Times New Roman" w:hAnsi="Times New Roman" w:cs="Times New Roman"/>
                      <w:sz w:val="24"/>
                      <w:szCs w:val="24"/>
                    </w:rPr>
                  </w:pPr>
                  <w:r w:rsidRPr="005B5B3C">
                    <w:rPr>
                      <w:rFonts w:ascii="Times New Roman" w:hAnsi="Times New Roman" w:cs="Times New Roman"/>
                      <w:sz w:val="24"/>
                      <w:szCs w:val="24"/>
                    </w:rPr>
                    <w:t>№</w:t>
                  </w:r>
                </w:p>
              </w:tc>
              <w:tc>
                <w:tcPr>
                  <w:tcW w:w="1130" w:type="dxa"/>
                </w:tcPr>
                <w:p w14:paraId="570E7E1B"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Название риска</w:t>
                  </w:r>
                </w:p>
              </w:tc>
              <w:tc>
                <w:tcPr>
                  <w:tcW w:w="1230" w:type="dxa"/>
                </w:tcPr>
                <w:p w14:paraId="6208C306"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Степень влияния (высокая, средняя, малая)</w:t>
                  </w:r>
                </w:p>
              </w:tc>
              <w:tc>
                <w:tcPr>
                  <w:tcW w:w="1337" w:type="dxa"/>
                </w:tcPr>
                <w:p w14:paraId="052EA8A1"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Вероятность наступления (высокая, средняя, малая)</w:t>
                  </w:r>
                </w:p>
              </w:tc>
              <w:tc>
                <w:tcPr>
                  <w:tcW w:w="1544" w:type="dxa"/>
                </w:tcPr>
                <w:p w14:paraId="6A07EE18" w14:textId="77777777" w:rsidR="00BD6EC1" w:rsidRPr="005B5B3C" w:rsidRDefault="00BD6EC1" w:rsidP="00BD6EC1">
                  <w:pPr>
                    <w:tabs>
                      <w:tab w:val="left" w:pos="540"/>
                    </w:tabs>
                    <w:contextualSpacing/>
                    <w:rPr>
                      <w:rFonts w:ascii="Times New Roman" w:hAnsi="Times New Roman" w:cs="Times New Roman"/>
                      <w:sz w:val="20"/>
                      <w:szCs w:val="20"/>
                    </w:rPr>
                  </w:pPr>
                  <w:r w:rsidRPr="005B5B3C">
                    <w:rPr>
                      <w:rFonts w:ascii="Times New Roman" w:hAnsi="Times New Roman" w:cs="Times New Roman"/>
                      <w:sz w:val="20"/>
                      <w:szCs w:val="20"/>
                    </w:rPr>
                    <w:t>Возможные мероприятия для снижения / нивелирования риска</w:t>
                  </w:r>
                </w:p>
              </w:tc>
            </w:tr>
          </w:tbl>
          <w:p w14:paraId="197105DC" w14:textId="123EB65A"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sz w:val="24"/>
                <w:szCs w:val="24"/>
              </w:rPr>
              <w:t>Пояснения: Рекомендуется матрицу составлять для компании сопоставимого размера (например, только для многоотраслевых холдингов, для вертикально-интегрированных компаний, для компаний среднего бизнеса и т.п.).</w:t>
            </w:r>
          </w:p>
        </w:tc>
      </w:tr>
      <w:tr w:rsidR="005B5B3C" w:rsidRPr="005B5B3C" w14:paraId="7F2A4BF0" w14:textId="1FFA9042" w:rsidTr="00A4337E">
        <w:tc>
          <w:tcPr>
            <w:tcW w:w="2699" w:type="dxa"/>
            <w:vMerge/>
            <w:shd w:val="clear" w:color="auto" w:fill="auto"/>
          </w:tcPr>
          <w:p w14:paraId="0D449458"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AFB9FBB"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 xml:space="preserve">3. </w:t>
            </w:r>
            <w:r w:rsidRPr="005B5B3C">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111" w:type="dxa"/>
            <w:shd w:val="clear" w:color="auto" w:fill="auto"/>
          </w:tcPr>
          <w:p w14:paraId="422B7F68"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sz w:val="24"/>
                <w:szCs w:val="24"/>
              </w:rPr>
              <w:t>виды финансовых планов и бюджетов экономического субъекта и способы их разработки и контроля за их выполнением, а также основные методы планирования и прогнозирования в управлении организацией</w:t>
            </w:r>
          </w:p>
          <w:p w14:paraId="19C394A5"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sz w:val="24"/>
                <w:szCs w:val="24"/>
              </w:rPr>
              <w:t>решать финансово-экономические задачи на основе анализа полученных финансово-экономических показателей на макро-, мезо- и микроуровнях.</w:t>
            </w:r>
          </w:p>
        </w:tc>
        <w:tc>
          <w:tcPr>
            <w:tcW w:w="6090" w:type="dxa"/>
          </w:tcPr>
          <w:p w14:paraId="3063A345" w14:textId="77777777" w:rsidR="00BD6EC1" w:rsidRPr="005B5B3C" w:rsidRDefault="00BD6EC1" w:rsidP="00BD6EC1">
            <w:pPr>
              <w:tabs>
                <w:tab w:val="left" w:pos="993"/>
              </w:tabs>
              <w:spacing w:after="0" w:line="240" w:lineRule="auto"/>
              <w:jc w:val="both"/>
              <w:rPr>
                <w:rFonts w:ascii="Times New Roman" w:eastAsia="Calibri" w:hAnsi="Times New Roman" w:cs="Times New Roman"/>
                <w:sz w:val="24"/>
                <w:szCs w:val="24"/>
                <w:lang w:eastAsia="en-US"/>
              </w:rPr>
            </w:pPr>
            <w:r w:rsidRPr="005B5B3C">
              <w:rPr>
                <w:rFonts w:ascii="Times New Roman" w:hAnsi="Times New Roman" w:cs="Times New Roman"/>
                <w:b/>
                <w:bCs/>
                <w:sz w:val="24"/>
                <w:szCs w:val="24"/>
              </w:rPr>
              <w:t>Задание 3.</w:t>
            </w:r>
            <w:r w:rsidRPr="005B5B3C">
              <w:rPr>
                <w:rFonts w:ascii="Times New Roman" w:eastAsia="Calibri" w:hAnsi="Times New Roman" w:cs="Times New Roman"/>
                <w:sz w:val="24"/>
                <w:szCs w:val="24"/>
                <w:lang w:eastAsia="en-US"/>
              </w:rPr>
              <w:t xml:space="preserve"> При формировании бюджетов для обеспечения принципа вариативности разработки управленческих решений большинство компаний формирует несколько сценариев плановых бюджетов. Пояснить, что дает компании сценарный подход к планированию. Оценить достоинства и недостатки наличия нескольких сценариев. Разработать карту факторов, которые могут меняться от сценария к сценарию, на примере компании любой отрасли. Пример карты приведен в таблице 1 ниже.</w:t>
            </w:r>
          </w:p>
          <w:p w14:paraId="797B5EE9" w14:textId="77777777" w:rsidR="00BD6EC1" w:rsidRPr="005B5B3C" w:rsidRDefault="00BD6EC1" w:rsidP="00BD6EC1">
            <w:pPr>
              <w:tabs>
                <w:tab w:val="left" w:pos="993"/>
              </w:tabs>
              <w:spacing w:after="0" w:line="240" w:lineRule="auto"/>
              <w:jc w:val="both"/>
              <w:rPr>
                <w:rFonts w:ascii="Times New Roman" w:eastAsia="Calibri" w:hAnsi="Times New Roman" w:cs="Times New Roman"/>
                <w:sz w:val="24"/>
                <w:szCs w:val="24"/>
                <w:lang w:eastAsia="en-US"/>
              </w:rPr>
            </w:pPr>
            <w:r w:rsidRPr="005B5B3C">
              <w:rPr>
                <w:rFonts w:ascii="Times New Roman" w:eastAsia="Calibri" w:hAnsi="Times New Roman" w:cs="Times New Roman"/>
                <w:sz w:val="24"/>
                <w:szCs w:val="24"/>
                <w:lang w:eastAsia="en-US"/>
              </w:rPr>
              <w:t>Таблица 1 Факторы, меняющихся в сценариях бюджетирования</w:t>
            </w:r>
          </w:p>
          <w:tbl>
            <w:tblPr>
              <w:tblStyle w:val="1a"/>
              <w:tblW w:w="5692" w:type="dxa"/>
              <w:tblLayout w:type="fixed"/>
              <w:tblLook w:val="04A0" w:firstRow="1" w:lastRow="0" w:firstColumn="1" w:lastColumn="0" w:noHBand="0" w:noVBand="1"/>
            </w:tblPr>
            <w:tblGrid>
              <w:gridCol w:w="562"/>
              <w:gridCol w:w="1023"/>
              <w:gridCol w:w="2123"/>
              <w:gridCol w:w="1984"/>
            </w:tblGrid>
            <w:tr w:rsidR="005B5B3C" w:rsidRPr="005B5B3C" w14:paraId="1342CA6C" w14:textId="77777777" w:rsidTr="009C3506">
              <w:tc>
                <w:tcPr>
                  <w:tcW w:w="562" w:type="dxa"/>
                </w:tcPr>
                <w:p w14:paraId="0CF5107A"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w:t>
                  </w:r>
                </w:p>
              </w:tc>
              <w:tc>
                <w:tcPr>
                  <w:tcW w:w="1023" w:type="dxa"/>
                </w:tcPr>
                <w:p w14:paraId="3085C74D"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Фактор</w:t>
                  </w:r>
                  <w:r w:rsidRPr="005B5B3C">
                    <w:rPr>
                      <w:rFonts w:ascii="Times New Roman" w:eastAsia="Calibri" w:hAnsi="Times New Roman" w:cs="Times New Roman"/>
                      <w:sz w:val="24"/>
                      <w:szCs w:val="24"/>
                    </w:rPr>
                    <w:tab/>
                  </w:r>
                </w:p>
              </w:tc>
              <w:tc>
                <w:tcPr>
                  <w:tcW w:w="2123" w:type="dxa"/>
                </w:tcPr>
                <w:p w14:paraId="173BAA8B" w14:textId="77777777" w:rsidR="00BD6EC1" w:rsidRPr="005B5B3C" w:rsidRDefault="00BD6EC1" w:rsidP="009C3506">
                  <w:pPr>
                    <w:tabs>
                      <w:tab w:val="left" w:pos="993"/>
                    </w:tabs>
                    <w:rPr>
                      <w:rFonts w:ascii="Times New Roman" w:eastAsia="Calibri" w:hAnsi="Times New Roman" w:cs="Times New Roman"/>
                      <w:sz w:val="24"/>
                      <w:szCs w:val="24"/>
                    </w:rPr>
                  </w:pPr>
                  <w:r w:rsidRPr="005B5B3C">
                    <w:rPr>
                      <w:rFonts w:ascii="Times New Roman" w:eastAsia="Calibri" w:hAnsi="Times New Roman" w:cs="Times New Roman"/>
                      <w:sz w:val="24"/>
                      <w:szCs w:val="24"/>
                    </w:rPr>
                    <w:t>На какой показатель влияет</w:t>
                  </w:r>
                </w:p>
              </w:tc>
              <w:tc>
                <w:tcPr>
                  <w:tcW w:w="1984" w:type="dxa"/>
                </w:tcPr>
                <w:p w14:paraId="670A5A9B" w14:textId="77777777" w:rsidR="00BD6EC1" w:rsidRPr="005B5B3C" w:rsidRDefault="00BD6EC1" w:rsidP="00BD6EC1">
                  <w:pPr>
                    <w:tabs>
                      <w:tab w:val="left" w:pos="993"/>
                    </w:tabs>
                    <w:jc w:val="both"/>
                    <w:rPr>
                      <w:rFonts w:ascii="Times New Roman" w:eastAsia="Calibri" w:hAnsi="Times New Roman" w:cs="Times New Roman"/>
                      <w:sz w:val="24"/>
                      <w:szCs w:val="24"/>
                    </w:rPr>
                  </w:pPr>
                  <w:r w:rsidRPr="005B5B3C">
                    <w:rPr>
                      <w:rFonts w:ascii="Times New Roman" w:eastAsia="Calibri" w:hAnsi="Times New Roman" w:cs="Times New Roman"/>
                      <w:sz w:val="24"/>
                      <w:szCs w:val="24"/>
                    </w:rPr>
                    <w:t>Степень влияния</w:t>
                  </w:r>
                </w:p>
              </w:tc>
            </w:tr>
            <w:tr w:rsidR="005B5B3C" w:rsidRPr="005B5B3C" w14:paraId="2E4A33DA" w14:textId="77777777" w:rsidTr="009C3506">
              <w:tc>
                <w:tcPr>
                  <w:tcW w:w="562" w:type="dxa"/>
                </w:tcPr>
                <w:p w14:paraId="045C4A1C"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1023" w:type="dxa"/>
                </w:tcPr>
                <w:p w14:paraId="6393C27A"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2123" w:type="dxa"/>
                </w:tcPr>
                <w:p w14:paraId="3698A5E7" w14:textId="77777777" w:rsidR="00BD6EC1" w:rsidRPr="005B5B3C" w:rsidRDefault="00BD6EC1" w:rsidP="00BD6EC1">
                  <w:pPr>
                    <w:tabs>
                      <w:tab w:val="left" w:pos="993"/>
                    </w:tabs>
                    <w:jc w:val="both"/>
                    <w:rPr>
                      <w:rFonts w:ascii="Times New Roman" w:eastAsia="Calibri" w:hAnsi="Times New Roman" w:cs="Times New Roman"/>
                      <w:sz w:val="24"/>
                      <w:szCs w:val="24"/>
                    </w:rPr>
                  </w:pPr>
                </w:p>
              </w:tc>
              <w:tc>
                <w:tcPr>
                  <w:tcW w:w="1984" w:type="dxa"/>
                </w:tcPr>
                <w:p w14:paraId="192151C2" w14:textId="77777777" w:rsidR="00BD6EC1" w:rsidRPr="005B5B3C" w:rsidRDefault="00BD6EC1" w:rsidP="00BD6EC1">
                  <w:pPr>
                    <w:tabs>
                      <w:tab w:val="left" w:pos="993"/>
                    </w:tabs>
                    <w:jc w:val="both"/>
                    <w:rPr>
                      <w:rFonts w:ascii="Times New Roman" w:eastAsia="Calibri" w:hAnsi="Times New Roman" w:cs="Times New Roman"/>
                      <w:sz w:val="24"/>
                      <w:szCs w:val="24"/>
                    </w:rPr>
                  </w:pPr>
                </w:p>
              </w:tc>
            </w:tr>
          </w:tbl>
          <w:p w14:paraId="6A7CE474" w14:textId="6FB40AC2"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eastAsia="Calibri" w:hAnsi="Times New Roman" w:cs="Times New Roman"/>
                <w:sz w:val="24"/>
                <w:szCs w:val="24"/>
                <w:lang w:eastAsia="en-US"/>
              </w:rPr>
              <w:t>Пояснить, как выбрать оптимальный сценарий из нескольких.</w:t>
            </w:r>
          </w:p>
        </w:tc>
      </w:tr>
      <w:tr w:rsidR="005B5B3C" w:rsidRPr="005B5B3C" w14:paraId="71D36A93" w14:textId="545523FC" w:rsidTr="00A4337E">
        <w:tc>
          <w:tcPr>
            <w:tcW w:w="2699" w:type="dxa"/>
            <w:vMerge w:val="restart"/>
            <w:shd w:val="clear" w:color="auto" w:fill="auto"/>
          </w:tcPr>
          <w:p w14:paraId="47A4C62E" w14:textId="613A9A6B"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lastRenderedPageBreak/>
              <w:t>Способность оценивать показатели деятельности экономических субъектов</w:t>
            </w:r>
            <w:r w:rsidR="005B5B3C" w:rsidRPr="005B5B3C">
              <w:rPr>
                <w:rFonts w:ascii="Times New Roman" w:hAnsi="Times New Roman" w:cs="Times New Roman"/>
                <w:sz w:val="24"/>
                <w:szCs w:val="24"/>
              </w:rPr>
              <w:t xml:space="preserve"> (ПКН-4)</w:t>
            </w:r>
          </w:p>
          <w:p w14:paraId="1753B27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r w:rsidRPr="005B5B3C">
              <w:rPr>
                <w:rFonts w:ascii="Times New Roman" w:hAnsi="Times New Roman" w:cs="Times New Roman"/>
                <w:sz w:val="24"/>
                <w:szCs w:val="24"/>
              </w:rPr>
              <w:t xml:space="preserve"> </w:t>
            </w:r>
          </w:p>
        </w:tc>
        <w:tc>
          <w:tcPr>
            <w:tcW w:w="2693" w:type="dxa"/>
            <w:shd w:val="clear" w:color="auto" w:fill="auto"/>
          </w:tcPr>
          <w:p w14:paraId="00F284A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1" w:type="dxa"/>
            <w:shd w:val="clear" w:color="auto" w:fill="auto"/>
          </w:tcPr>
          <w:p w14:paraId="72D8CDF1" w14:textId="77777777"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принципы целеполагания и методы финансового планирования и прогнозирования; теоретические основы финансового планирования в организациях</w:t>
            </w:r>
            <w:r w:rsidRPr="005B5B3C">
              <w:rPr>
                <w:rFonts w:ascii="Times New Roman" w:hAnsi="Times New Roman" w:cs="Times New Roman"/>
                <w:b/>
                <w:sz w:val="24"/>
                <w:szCs w:val="24"/>
              </w:rPr>
              <w:t xml:space="preserve"> </w:t>
            </w:r>
          </w:p>
          <w:p w14:paraId="02618261"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 xml:space="preserve">Уметь </w:t>
            </w:r>
            <w:r w:rsidRPr="005B5B3C">
              <w:rPr>
                <w:rFonts w:ascii="Times New Roman" w:hAnsi="Times New Roman" w:cs="Times New Roman"/>
                <w:bCs/>
                <w:sz w:val="24"/>
                <w:szCs w:val="24"/>
              </w:rPr>
              <w:t>применять современные методы анализа, планирования и прогнозирования в управлении финансовой деятельностью организации</w:t>
            </w:r>
          </w:p>
        </w:tc>
        <w:tc>
          <w:tcPr>
            <w:tcW w:w="6090" w:type="dxa"/>
          </w:tcPr>
          <w:p w14:paraId="32D11AEE"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bCs/>
                <w:sz w:val="24"/>
                <w:szCs w:val="24"/>
              </w:rPr>
              <w:t>Задание 1</w:t>
            </w:r>
            <w:r w:rsidRPr="005B5B3C">
              <w:rPr>
                <w:rFonts w:ascii="Times New Roman" w:hAnsi="Times New Roman" w:cs="Times New Roman"/>
                <w:sz w:val="24"/>
                <w:szCs w:val="24"/>
              </w:rPr>
              <w:t>. Используя информацию из открытых источников, проведите анализ финансового состояния крупных российских корпораций за три года.</w:t>
            </w:r>
          </w:p>
          <w:p w14:paraId="61525F53" w14:textId="77777777"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p>
        </w:tc>
      </w:tr>
      <w:tr w:rsidR="005B5B3C" w:rsidRPr="005B5B3C" w14:paraId="3162D4BF" w14:textId="301FD8C2" w:rsidTr="00A4337E">
        <w:trPr>
          <w:trHeight w:val="3881"/>
        </w:trPr>
        <w:tc>
          <w:tcPr>
            <w:tcW w:w="2699" w:type="dxa"/>
            <w:vMerge/>
            <w:shd w:val="clear" w:color="auto" w:fill="auto"/>
          </w:tcPr>
          <w:p w14:paraId="307BF259" w14:textId="77777777" w:rsidR="00BD6EC1" w:rsidRPr="005B5B3C" w:rsidRDefault="00BD6EC1" w:rsidP="00BD6EC1">
            <w:pPr>
              <w:tabs>
                <w:tab w:val="left" w:pos="540"/>
              </w:tabs>
              <w:spacing w:after="0" w:line="240" w:lineRule="auto"/>
              <w:contextualSpacing/>
              <w:rPr>
                <w:rFonts w:ascii="Times New Roman" w:hAnsi="Times New Roman" w:cs="Times New Roman"/>
                <w:sz w:val="24"/>
                <w:szCs w:val="24"/>
              </w:rPr>
            </w:pPr>
          </w:p>
        </w:tc>
        <w:tc>
          <w:tcPr>
            <w:tcW w:w="2693" w:type="dxa"/>
            <w:shd w:val="clear" w:color="auto" w:fill="auto"/>
          </w:tcPr>
          <w:p w14:paraId="1E0D1C7F"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4111" w:type="dxa"/>
            <w:shd w:val="clear" w:color="auto" w:fill="auto"/>
          </w:tcPr>
          <w:p w14:paraId="780AF7A5" w14:textId="77777777" w:rsidR="00BD6EC1" w:rsidRPr="005B5B3C" w:rsidRDefault="00BD6EC1" w:rsidP="00BD6EC1">
            <w:pPr>
              <w:tabs>
                <w:tab w:val="left" w:pos="540"/>
              </w:tabs>
              <w:spacing w:after="0" w:line="240" w:lineRule="auto"/>
              <w:contextualSpacing/>
              <w:rPr>
                <w:rFonts w:ascii="Times New Roman" w:hAnsi="Times New Roman" w:cs="Times New Roman"/>
                <w:bCs/>
                <w:sz w:val="24"/>
                <w:szCs w:val="24"/>
              </w:rPr>
            </w:pPr>
            <w:r w:rsidRPr="005B5B3C">
              <w:rPr>
                <w:rFonts w:ascii="Times New Roman" w:hAnsi="Times New Roman" w:cs="Times New Roman"/>
                <w:b/>
                <w:sz w:val="24"/>
                <w:szCs w:val="24"/>
              </w:rPr>
              <w:t xml:space="preserve">Знать </w:t>
            </w:r>
            <w:r w:rsidRPr="005B5B3C">
              <w:rPr>
                <w:rFonts w:ascii="Times New Roman" w:hAnsi="Times New Roman" w:cs="Times New Roman"/>
                <w:bCs/>
                <w:sz w:val="24"/>
                <w:szCs w:val="24"/>
              </w:rPr>
              <w:t>технологию планирования и бюджетирования финансовых показателей и работы по контролю и анализу результатов финансового планирования.</w:t>
            </w:r>
          </w:p>
          <w:p w14:paraId="57CB6808" w14:textId="77777777" w:rsidR="00BD6EC1" w:rsidRPr="005B5B3C" w:rsidRDefault="00BD6EC1" w:rsidP="00BD6EC1">
            <w:pPr>
              <w:spacing w:after="0" w:line="240" w:lineRule="auto"/>
              <w:rPr>
                <w:rFonts w:ascii="Times New Roman" w:hAnsi="Times New Roman" w:cs="Times New Roman"/>
                <w:b/>
                <w:sz w:val="24"/>
                <w:szCs w:val="24"/>
              </w:rPr>
            </w:pPr>
            <w:r w:rsidRPr="005B5B3C">
              <w:rPr>
                <w:rFonts w:ascii="Times New Roman" w:hAnsi="Times New Roman" w:cs="Times New Roman"/>
                <w:b/>
                <w:sz w:val="24"/>
                <w:szCs w:val="24"/>
              </w:rPr>
              <w:t>Уметь</w:t>
            </w:r>
            <w:r w:rsidRPr="005B5B3C">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 разрабатывать и обосновывать планы с учетом нормативно-правовых, ресурсных, административных и иных ограничений</w:t>
            </w:r>
          </w:p>
        </w:tc>
        <w:tc>
          <w:tcPr>
            <w:tcW w:w="6090" w:type="dxa"/>
          </w:tcPr>
          <w:p w14:paraId="6912C925" w14:textId="77777777" w:rsidR="00BD6EC1" w:rsidRPr="005B5B3C" w:rsidRDefault="00BD6EC1" w:rsidP="00BD6EC1">
            <w:pPr>
              <w:spacing w:after="0" w:line="240" w:lineRule="auto"/>
              <w:rPr>
                <w:rFonts w:ascii="Times New Roman" w:hAnsi="Times New Roman" w:cs="Times New Roman"/>
                <w:sz w:val="24"/>
                <w:szCs w:val="24"/>
              </w:rPr>
            </w:pPr>
            <w:r w:rsidRPr="005B5B3C">
              <w:rPr>
                <w:rFonts w:ascii="Times New Roman" w:hAnsi="Times New Roman" w:cs="Times New Roman"/>
                <w:b/>
                <w:bCs/>
                <w:sz w:val="24"/>
                <w:szCs w:val="24"/>
              </w:rPr>
              <w:t>Задание 2</w:t>
            </w:r>
            <w:r w:rsidRPr="005B5B3C">
              <w:rPr>
                <w:rFonts w:ascii="Times New Roman" w:hAnsi="Times New Roman" w:cs="Times New Roman"/>
                <w:sz w:val="24"/>
                <w:szCs w:val="24"/>
              </w:rPr>
              <w:t>. На основе данных за последний отчетный год, по которому проведен анализ финансового состояния (см. задание 1), составить прогнозный отчет о финансовых результатах и прогнозный баланс на следующий (плановый) год методом процента от продаж и сделать вывод о достаточности источников финансирования и необходимости во внешнем финансировании.</w:t>
            </w:r>
          </w:p>
          <w:p w14:paraId="50CB49A4" w14:textId="10BB7453" w:rsidR="00BD6EC1" w:rsidRPr="005B5B3C" w:rsidRDefault="00BD6EC1" w:rsidP="00BD6EC1">
            <w:pPr>
              <w:tabs>
                <w:tab w:val="left" w:pos="540"/>
              </w:tabs>
              <w:spacing w:after="0" w:line="240" w:lineRule="auto"/>
              <w:contextualSpacing/>
              <w:rPr>
                <w:rFonts w:ascii="Times New Roman" w:hAnsi="Times New Roman" w:cs="Times New Roman"/>
                <w:b/>
                <w:sz w:val="24"/>
                <w:szCs w:val="24"/>
              </w:rPr>
            </w:pPr>
            <w:r w:rsidRPr="005B5B3C">
              <w:rPr>
                <w:rFonts w:ascii="Times New Roman" w:hAnsi="Times New Roman" w:cs="Times New Roman"/>
                <w:sz w:val="24"/>
                <w:szCs w:val="24"/>
              </w:rPr>
              <w:t>Условия для расчетов: Выручка вырастет на 10%, себестоимость, оборотные активы и кредиторская задолженность меняются также, как выручка. Внеоборотные, долгосрочный капитал, управленческие и коммерческие расходы, а также прочие доходы и расходы неизменны.</w:t>
            </w:r>
          </w:p>
        </w:tc>
      </w:tr>
    </w:tbl>
    <w:p w14:paraId="68915977" w14:textId="6253D348"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pPr>
    </w:p>
    <w:p w14:paraId="3F154352" w14:textId="77777777" w:rsidR="00960122" w:rsidRPr="005B5B3C" w:rsidRDefault="00960122" w:rsidP="00356E88">
      <w:pPr>
        <w:tabs>
          <w:tab w:val="left" w:pos="1134"/>
        </w:tabs>
        <w:spacing w:after="0" w:line="360" w:lineRule="auto"/>
        <w:ind w:firstLine="709"/>
        <w:jc w:val="both"/>
        <w:rPr>
          <w:rFonts w:ascii="Times New Roman" w:hAnsi="Times New Roman" w:cs="Times New Roman"/>
          <w:b/>
          <w:sz w:val="28"/>
          <w:szCs w:val="28"/>
        </w:rPr>
        <w:sectPr w:rsidR="00960122" w:rsidRPr="005B5B3C" w:rsidSect="00370CE0">
          <w:pgSz w:w="16838" w:h="11906" w:orient="landscape"/>
          <w:pgMar w:top="1134" w:right="1134" w:bottom="1134" w:left="1134" w:header="709" w:footer="709" w:gutter="0"/>
          <w:cols w:space="708"/>
          <w:titlePg/>
          <w:docGrid w:linePitch="360"/>
        </w:sectPr>
      </w:pPr>
    </w:p>
    <w:p w14:paraId="5FF62918" w14:textId="77777777" w:rsidR="00AA1AAC" w:rsidRPr="005B5B3C" w:rsidRDefault="00AA1AAC" w:rsidP="009222A4">
      <w:pPr>
        <w:pStyle w:val="1"/>
      </w:pPr>
      <w:bookmarkStart w:id="25" w:name="_Toc124793575"/>
      <w:r w:rsidRPr="005B5B3C">
        <w:lastRenderedPageBreak/>
        <w:t>8. Перечень основной и дополнительной литературы, необходимой для освоения дисциплины</w:t>
      </w:r>
      <w:bookmarkEnd w:id="25"/>
    </w:p>
    <w:p w14:paraId="04716CD0" w14:textId="77777777" w:rsidR="00B47416" w:rsidRPr="005B5B3C" w:rsidRDefault="00B47416" w:rsidP="00B574B7">
      <w:pPr>
        <w:pStyle w:val="a3"/>
        <w:tabs>
          <w:tab w:val="left" w:pos="993"/>
        </w:tabs>
        <w:spacing w:before="0" w:beforeAutospacing="0" w:after="0" w:afterAutospacing="0" w:line="336" w:lineRule="auto"/>
        <w:ind w:firstLine="709"/>
        <w:jc w:val="both"/>
        <w:rPr>
          <w:rStyle w:val="a8"/>
          <w:bCs w:val="0"/>
          <w:sz w:val="28"/>
          <w:szCs w:val="28"/>
        </w:rPr>
      </w:pPr>
      <w:bookmarkStart w:id="26" w:name="_Toc153687618"/>
      <w:bookmarkStart w:id="27" w:name="_Toc153677541"/>
      <w:bookmarkStart w:id="28" w:name="_Toc152469853"/>
      <w:bookmarkStart w:id="29" w:name="_Toc152400470"/>
      <w:bookmarkStart w:id="30" w:name="_Toc152400432"/>
      <w:bookmarkStart w:id="31" w:name="_Toc152142673"/>
      <w:bookmarkStart w:id="32" w:name="_Toc152142265"/>
      <w:bookmarkStart w:id="33" w:name="_Toc152141940"/>
      <w:bookmarkStart w:id="34" w:name="_Toc137982846"/>
      <w:bookmarkStart w:id="35" w:name="_Toc137877484"/>
      <w:bookmarkStart w:id="36" w:name="_Toc137611516"/>
      <w:bookmarkStart w:id="37" w:name="_Toc137611448"/>
      <w:bookmarkStart w:id="38" w:name="_Toc136601841"/>
      <w:bookmarkStart w:id="39" w:name="_Toc134586306"/>
      <w:bookmarkStart w:id="40" w:name="_Toc134360791"/>
      <w:bookmarkStart w:id="41" w:name="_Toc124793577"/>
      <w:r w:rsidRPr="005B5B3C">
        <w:rPr>
          <w:rStyle w:val="a8"/>
          <w:sz w:val="28"/>
          <w:szCs w:val="28"/>
        </w:rPr>
        <w:t>Нормативные правовые акты</w:t>
      </w:r>
    </w:p>
    <w:p w14:paraId="0E680CCE" w14:textId="77777777" w:rsidR="00B47416" w:rsidRPr="005B5B3C" w:rsidRDefault="00B47416" w:rsidP="00B574B7">
      <w:pPr>
        <w:pStyle w:val="ae"/>
        <w:widowControl w:val="0"/>
        <w:numPr>
          <w:ilvl w:val="0"/>
          <w:numId w:val="8"/>
        </w:numPr>
        <w:tabs>
          <w:tab w:val="left" w:pos="284"/>
          <w:tab w:val="left" w:pos="993"/>
        </w:tabs>
        <w:autoSpaceDE w:val="0"/>
        <w:autoSpaceDN w:val="0"/>
        <w:adjustRightInd w:val="0"/>
        <w:spacing w:line="336" w:lineRule="auto"/>
        <w:ind w:left="0" w:firstLine="709"/>
        <w:jc w:val="both"/>
        <w:rPr>
          <w:sz w:val="28"/>
          <w:szCs w:val="28"/>
        </w:rPr>
      </w:pPr>
      <w:r w:rsidRPr="005B5B3C">
        <w:rPr>
          <w:sz w:val="28"/>
          <w:szCs w:val="28"/>
        </w:rPr>
        <w:t xml:space="preserve">Гражданский кодекс Российской Федерации (действующая редакция) </w:t>
      </w:r>
    </w:p>
    <w:p w14:paraId="48BFF8E0" w14:textId="77777777" w:rsidR="00B47416" w:rsidRPr="005B5B3C" w:rsidRDefault="00B47416" w:rsidP="00B574B7">
      <w:pPr>
        <w:pStyle w:val="ae"/>
        <w:widowControl w:val="0"/>
        <w:numPr>
          <w:ilvl w:val="0"/>
          <w:numId w:val="8"/>
        </w:numPr>
        <w:tabs>
          <w:tab w:val="left" w:pos="284"/>
          <w:tab w:val="left" w:pos="993"/>
        </w:tabs>
        <w:autoSpaceDE w:val="0"/>
        <w:autoSpaceDN w:val="0"/>
        <w:adjustRightInd w:val="0"/>
        <w:spacing w:line="336" w:lineRule="auto"/>
        <w:ind w:left="0" w:firstLine="709"/>
        <w:jc w:val="both"/>
        <w:rPr>
          <w:b/>
          <w:bCs/>
          <w:sz w:val="28"/>
          <w:szCs w:val="28"/>
        </w:rPr>
      </w:pPr>
      <w:r w:rsidRPr="005B5B3C">
        <w:rPr>
          <w:sz w:val="28"/>
          <w:szCs w:val="28"/>
        </w:rPr>
        <w:t>Налоговый кодекс Российской Федерации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5B5B3C">
        <w:rPr>
          <w:sz w:val="28"/>
          <w:szCs w:val="28"/>
        </w:rPr>
        <w:t xml:space="preserve">(действующая редакция) </w:t>
      </w:r>
    </w:p>
    <w:p w14:paraId="07BB9281"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от 26.12.1995 N 208-ФЗ (ред. от 15.04.2019) "Об акционерных обществах" (действующая редакция)</w:t>
      </w:r>
    </w:p>
    <w:p w14:paraId="41F00C45"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 рынке ценных бумаг" от 22.04.1996 N 39-ФЗ (действующая редакция)</w:t>
      </w:r>
    </w:p>
    <w:p w14:paraId="31138FC1" w14:textId="77777777" w:rsidR="00B47416" w:rsidRPr="005B5B3C" w:rsidRDefault="00B47416" w:rsidP="00B574B7">
      <w:pPr>
        <w:pStyle w:val="p62"/>
        <w:numPr>
          <w:ilvl w:val="0"/>
          <w:numId w:val="8"/>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5B5B3C">
        <w:rPr>
          <w:sz w:val="28"/>
          <w:szCs w:val="28"/>
        </w:rPr>
        <w:t>Федеральный закон "О несостоятельности (банкротстве)" от 26.10.2002 N 127-ФЗ (действующая редакция)</w:t>
      </w:r>
    </w:p>
    <w:p w14:paraId="567EAD0A" w14:textId="77777777" w:rsidR="00B47416" w:rsidRPr="005B5B3C" w:rsidRDefault="00B47416" w:rsidP="00B574B7">
      <w:pPr>
        <w:widowControl w:val="0"/>
        <w:tabs>
          <w:tab w:val="left" w:pos="284"/>
          <w:tab w:val="left" w:pos="993"/>
        </w:tabs>
        <w:autoSpaceDE w:val="0"/>
        <w:autoSpaceDN w:val="0"/>
        <w:adjustRightInd w:val="0"/>
        <w:spacing w:after="0" w:line="336" w:lineRule="auto"/>
        <w:ind w:firstLine="709"/>
        <w:jc w:val="both"/>
        <w:rPr>
          <w:rFonts w:ascii="Times New Roman" w:hAnsi="Times New Roman" w:cs="Times New Roman"/>
          <w:b/>
          <w:bCs/>
          <w:sz w:val="28"/>
          <w:szCs w:val="28"/>
        </w:rPr>
      </w:pPr>
      <w:r w:rsidRPr="005B5B3C">
        <w:rPr>
          <w:rFonts w:ascii="Times New Roman" w:hAnsi="Times New Roman" w:cs="Times New Roman"/>
          <w:b/>
          <w:bCs/>
          <w:sz w:val="28"/>
          <w:szCs w:val="28"/>
        </w:rPr>
        <w:t>Основная литература:</w:t>
      </w:r>
    </w:p>
    <w:p w14:paraId="54C12EE0" w14:textId="77777777" w:rsidR="00B47416" w:rsidRPr="005B5B3C" w:rsidRDefault="00B47416" w:rsidP="00B574B7">
      <w:pPr>
        <w:pStyle w:val="a3"/>
        <w:numPr>
          <w:ilvl w:val="0"/>
          <w:numId w:val="8"/>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bookmarkStart w:id="42" w:name="_Hlk110603637"/>
      <w:r w:rsidRPr="005B5B3C">
        <w:rPr>
          <w:bCs/>
          <w:sz w:val="28"/>
          <w:szCs w:val="28"/>
          <w:shd w:val="clear" w:color="auto" w:fill="FFFFFF"/>
        </w:rPr>
        <w:t xml:space="preserve">Финансовое планирование в организациях: учебник для </w:t>
      </w:r>
      <w:proofErr w:type="spellStart"/>
      <w:r w:rsidRPr="005B5B3C">
        <w:rPr>
          <w:bCs/>
          <w:sz w:val="28"/>
          <w:szCs w:val="28"/>
          <w:shd w:val="clear" w:color="auto" w:fill="FFFFFF"/>
        </w:rPr>
        <w:t>направ</w:t>
      </w:r>
      <w:proofErr w:type="spellEnd"/>
      <w:r w:rsidRPr="005B5B3C">
        <w:rPr>
          <w:bCs/>
          <w:sz w:val="28"/>
          <w:szCs w:val="28"/>
          <w:shd w:val="clear" w:color="auto" w:fill="FFFFFF"/>
        </w:rPr>
        <w:t xml:space="preserve">. бакалавриата "Экономика" / С. В. Большаков [и др.]; Финуниверситет; под ред. </w:t>
      </w:r>
      <w:proofErr w:type="gramStart"/>
      <w:r w:rsidRPr="005B5B3C">
        <w:rPr>
          <w:bCs/>
          <w:sz w:val="28"/>
          <w:szCs w:val="28"/>
          <w:shd w:val="clear" w:color="auto" w:fill="FFFFFF"/>
        </w:rPr>
        <w:t>Л .</w:t>
      </w:r>
      <w:proofErr w:type="gramEnd"/>
      <w:r w:rsidRPr="005B5B3C">
        <w:rPr>
          <w:bCs/>
          <w:sz w:val="28"/>
          <w:szCs w:val="28"/>
          <w:shd w:val="clear" w:color="auto" w:fill="FFFFFF"/>
        </w:rPr>
        <w:t xml:space="preserve"> Г. </w:t>
      </w:r>
      <w:proofErr w:type="spellStart"/>
      <w:r w:rsidRPr="005B5B3C">
        <w:rPr>
          <w:bCs/>
          <w:sz w:val="28"/>
          <w:szCs w:val="28"/>
          <w:shd w:val="clear" w:color="auto" w:fill="FFFFFF"/>
        </w:rPr>
        <w:t>Паштовой</w:t>
      </w:r>
      <w:proofErr w:type="spellEnd"/>
      <w:r w:rsidRPr="005B5B3C">
        <w:rPr>
          <w:bCs/>
          <w:sz w:val="28"/>
          <w:szCs w:val="28"/>
          <w:shd w:val="clear" w:color="auto" w:fill="FFFFFF"/>
        </w:rPr>
        <w:t xml:space="preserve"> - Москва: </w:t>
      </w:r>
      <w:proofErr w:type="spellStart"/>
      <w:r w:rsidRPr="005B5B3C">
        <w:rPr>
          <w:bCs/>
          <w:sz w:val="28"/>
          <w:szCs w:val="28"/>
          <w:shd w:val="clear" w:color="auto" w:fill="FFFFFF"/>
        </w:rPr>
        <w:t>Кнорус</w:t>
      </w:r>
      <w:proofErr w:type="spellEnd"/>
      <w:r w:rsidRPr="005B5B3C">
        <w:rPr>
          <w:bCs/>
          <w:sz w:val="28"/>
          <w:szCs w:val="28"/>
          <w:shd w:val="clear" w:color="auto" w:fill="FFFFFF"/>
        </w:rPr>
        <w:t xml:space="preserve">, 2019. - 274 с. - </w:t>
      </w:r>
      <w:proofErr w:type="gramStart"/>
      <w:r w:rsidRPr="005B5B3C">
        <w:rPr>
          <w:bCs/>
          <w:sz w:val="28"/>
          <w:szCs w:val="28"/>
          <w:shd w:val="clear" w:color="auto" w:fill="FFFFFF"/>
        </w:rPr>
        <w:t>Текст :</w:t>
      </w:r>
      <w:proofErr w:type="gramEnd"/>
      <w:r w:rsidRPr="005B5B3C">
        <w:rPr>
          <w:bCs/>
          <w:sz w:val="28"/>
          <w:szCs w:val="28"/>
          <w:shd w:val="clear" w:color="auto" w:fill="FFFFFF"/>
        </w:rPr>
        <w:t xml:space="preserve"> непосредственный. – То же. – 2022. - ЭБС BOOK.ru. - URL: https://book.ru/book/943239 (дата обращения: </w:t>
      </w:r>
      <w:r w:rsidRPr="005B5B3C">
        <w:rPr>
          <w:sz w:val="28"/>
          <w:szCs w:val="28"/>
        </w:rPr>
        <w:t>18.01.2023</w:t>
      </w:r>
      <w:r w:rsidRPr="005B5B3C">
        <w:rPr>
          <w:bCs/>
          <w:sz w:val="28"/>
          <w:szCs w:val="28"/>
          <w:shd w:val="clear" w:color="auto" w:fill="FFFFFF"/>
        </w:rPr>
        <w:t xml:space="preserve">). - </w:t>
      </w:r>
      <w:proofErr w:type="gramStart"/>
      <w:r w:rsidRPr="005B5B3C">
        <w:rPr>
          <w:bCs/>
          <w:sz w:val="28"/>
          <w:szCs w:val="28"/>
          <w:shd w:val="clear" w:color="auto" w:fill="FFFFFF"/>
        </w:rPr>
        <w:t>Текст :</w:t>
      </w:r>
      <w:proofErr w:type="gramEnd"/>
      <w:r w:rsidRPr="005B5B3C">
        <w:rPr>
          <w:bCs/>
          <w:sz w:val="28"/>
          <w:szCs w:val="28"/>
          <w:shd w:val="clear" w:color="auto" w:fill="FFFFFF"/>
        </w:rPr>
        <w:t xml:space="preserve"> электронный. </w:t>
      </w:r>
    </w:p>
    <w:bookmarkEnd w:id="42"/>
    <w:p w14:paraId="123023D7" w14:textId="77777777" w:rsidR="00B47416" w:rsidRPr="005B5B3C" w:rsidRDefault="00B47416" w:rsidP="00B574B7">
      <w:pPr>
        <w:pStyle w:val="a3"/>
        <w:shd w:val="clear" w:color="auto" w:fill="FFFFFF"/>
        <w:tabs>
          <w:tab w:val="left" w:pos="993"/>
          <w:tab w:val="left" w:pos="1134"/>
        </w:tabs>
        <w:spacing w:before="0" w:beforeAutospacing="0" w:after="0" w:afterAutospacing="0" w:line="336" w:lineRule="auto"/>
        <w:ind w:firstLine="709"/>
        <w:contextualSpacing/>
        <w:jc w:val="both"/>
        <w:rPr>
          <w:sz w:val="28"/>
          <w:szCs w:val="28"/>
        </w:rPr>
      </w:pPr>
      <w:r w:rsidRPr="005B5B3C">
        <w:rPr>
          <w:sz w:val="28"/>
          <w:szCs w:val="28"/>
        </w:rPr>
        <w:t xml:space="preserve">7.Лаптев, С. В. Финансовое планирование в </w:t>
      </w:r>
      <w:proofErr w:type="gramStart"/>
      <w:r w:rsidRPr="005B5B3C">
        <w:rPr>
          <w:sz w:val="28"/>
          <w:szCs w:val="28"/>
        </w:rPr>
        <w:t>организациях :</w:t>
      </w:r>
      <w:proofErr w:type="gramEnd"/>
      <w:r w:rsidRPr="005B5B3C">
        <w:rPr>
          <w:sz w:val="28"/>
          <w:szCs w:val="28"/>
        </w:rPr>
        <w:t xml:space="preserve"> учебное пособие / С. В. Лаптев, Н. А. Платонова. — </w:t>
      </w:r>
      <w:proofErr w:type="gramStart"/>
      <w:r w:rsidRPr="005B5B3C">
        <w:rPr>
          <w:sz w:val="28"/>
          <w:szCs w:val="28"/>
        </w:rPr>
        <w:t>Москва :</w:t>
      </w:r>
      <w:proofErr w:type="gramEnd"/>
      <w:r w:rsidRPr="005B5B3C">
        <w:rPr>
          <w:sz w:val="28"/>
          <w:szCs w:val="28"/>
        </w:rPr>
        <w:t xml:space="preserve"> </w:t>
      </w:r>
      <w:proofErr w:type="spellStart"/>
      <w:r w:rsidRPr="005B5B3C">
        <w:rPr>
          <w:sz w:val="28"/>
          <w:szCs w:val="28"/>
        </w:rPr>
        <w:t>КноРус</w:t>
      </w:r>
      <w:proofErr w:type="spellEnd"/>
      <w:r w:rsidRPr="005B5B3C">
        <w:rPr>
          <w:sz w:val="28"/>
          <w:szCs w:val="28"/>
        </w:rPr>
        <w:t xml:space="preserve">, 2021. — 203 с. —(Бакалавриат). -  ЭБС BOOK.ru. - URL:https://book.ru/book/939764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5BDBA820" w14:textId="77777777" w:rsidR="00B47416" w:rsidRPr="005B5B3C" w:rsidRDefault="00B47416" w:rsidP="00B574B7">
      <w:pPr>
        <w:pStyle w:val="a3"/>
        <w:shd w:val="clear" w:color="auto" w:fill="FFFFFF"/>
        <w:tabs>
          <w:tab w:val="left" w:pos="993"/>
          <w:tab w:val="left" w:pos="1134"/>
        </w:tabs>
        <w:spacing w:before="0" w:beforeAutospacing="0" w:after="0" w:afterAutospacing="0" w:line="336" w:lineRule="auto"/>
        <w:ind w:firstLine="709"/>
        <w:contextualSpacing/>
        <w:jc w:val="both"/>
        <w:rPr>
          <w:b/>
          <w:sz w:val="28"/>
          <w:szCs w:val="28"/>
        </w:rPr>
      </w:pPr>
      <w:r w:rsidRPr="005B5B3C">
        <w:rPr>
          <w:b/>
          <w:sz w:val="28"/>
          <w:szCs w:val="28"/>
        </w:rPr>
        <w:t>Дополнительная литература:</w:t>
      </w:r>
    </w:p>
    <w:p w14:paraId="14CDB63C"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8. Финансовое моделирование в фирме в </w:t>
      </w:r>
      <w:proofErr w:type="spellStart"/>
      <w:r w:rsidRPr="005B5B3C">
        <w:rPr>
          <w:sz w:val="28"/>
          <w:szCs w:val="28"/>
        </w:rPr>
        <w:t>Excel</w:t>
      </w:r>
      <w:proofErr w:type="spellEnd"/>
      <w:r w:rsidRPr="005B5B3C">
        <w:rPr>
          <w:sz w:val="28"/>
          <w:szCs w:val="28"/>
        </w:rPr>
        <w:t xml:space="preserve">: учебник для направления магистратуры "Экономика" / Л. И. Черникова, Н. А. </w:t>
      </w:r>
      <w:proofErr w:type="spellStart"/>
      <w:r w:rsidRPr="005B5B3C">
        <w:rPr>
          <w:sz w:val="28"/>
          <w:szCs w:val="28"/>
        </w:rPr>
        <w:t>Платнова</w:t>
      </w:r>
      <w:proofErr w:type="spellEnd"/>
      <w:r w:rsidRPr="005B5B3C">
        <w:rPr>
          <w:sz w:val="28"/>
          <w:szCs w:val="28"/>
        </w:rPr>
        <w:t xml:space="preserve">, Е. В. Корнилова [и др.]; </w:t>
      </w:r>
      <w:proofErr w:type="gramStart"/>
      <w:r w:rsidRPr="005B5B3C">
        <w:rPr>
          <w:sz w:val="28"/>
          <w:szCs w:val="28"/>
        </w:rPr>
        <w:t>Финуниверситет ;</w:t>
      </w:r>
      <w:proofErr w:type="gramEnd"/>
      <w:r w:rsidRPr="005B5B3C">
        <w:rPr>
          <w:sz w:val="28"/>
          <w:szCs w:val="28"/>
        </w:rPr>
        <w:t xml:space="preserve"> под ред. Л. И. </w:t>
      </w:r>
      <w:proofErr w:type="spellStart"/>
      <w:r w:rsidRPr="005B5B3C">
        <w:rPr>
          <w:sz w:val="28"/>
          <w:szCs w:val="28"/>
        </w:rPr>
        <w:t>Черниковой</w:t>
      </w:r>
      <w:proofErr w:type="spellEnd"/>
      <w:r w:rsidRPr="005B5B3C">
        <w:rPr>
          <w:sz w:val="28"/>
          <w:szCs w:val="28"/>
        </w:rPr>
        <w:t xml:space="preserve">. - Москва: </w:t>
      </w:r>
      <w:proofErr w:type="spellStart"/>
      <w:r w:rsidRPr="005B5B3C">
        <w:rPr>
          <w:sz w:val="28"/>
          <w:szCs w:val="28"/>
        </w:rPr>
        <w:t>Кнорус</w:t>
      </w:r>
      <w:proofErr w:type="spellEnd"/>
      <w:r w:rsidRPr="005B5B3C">
        <w:rPr>
          <w:sz w:val="28"/>
          <w:szCs w:val="28"/>
        </w:rPr>
        <w:t xml:space="preserve">, 2021. - 270 с. - (Магистратура). - </w:t>
      </w:r>
      <w:proofErr w:type="gramStart"/>
      <w:r w:rsidRPr="005B5B3C">
        <w:rPr>
          <w:sz w:val="28"/>
          <w:szCs w:val="28"/>
        </w:rPr>
        <w:t>Текст :</w:t>
      </w:r>
      <w:proofErr w:type="gramEnd"/>
      <w:r w:rsidRPr="005B5B3C">
        <w:rPr>
          <w:sz w:val="28"/>
          <w:szCs w:val="28"/>
        </w:rPr>
        <w:t xml:space="preserve"> непосредственный. - То же. -  ЭБС BOOK.ru. - URL:https://book.ru/book/941492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32D4D0C6" w14:textId="77777777" w:rsidR="00B47416" w:rsidRPr="005B5B3C" w:rsidRDefault="00B47416" w:rsidP="00B574B7">
      <w:pPr>
        <w:pStyle w:val="ae"/>
        <w:tabs>
          <w:tab w:val="left" w:pos="567"/>
          <w:tab w:val="left" w:pos="993"/>
        </w:tabs>
        <w:spacing w:line="336" w:lineRule="auto"/>
        <w:ind w:left="0" w:firstLine="709"/>
        <w:jc w:val="both"/>
        <w:rPr>
          <w:sz w:val="28"/>
          <w:szCs w:val="28"/>
        </w:rPr>
      </w:pPr>
      <w:r w:rsidRPr="005B5B3C">
        <w:rPr>
          <w:sz w:val="28"/>
          <w:szCs w:val="28"/>
        </w:rPr>
        <w:t xml:space="preserve">9. Финансовая стратегия, планирование и бюджетирование: учебник / И. Я. Лукасевич, Ю. И. Грищенко, О. В. Борисова [и др.]; </w:t>
      </w:r>
      <w:proofErr w:type="gramStart"/>
      <w:r w:rsidRPr="005B5B3C">
        <w:rPr>
          <w:sz w:val="28"/>
          <w:szCs w:val="28"/>
        </w:rPr>
        <w:t>Финуниверситет ;</w:t>
      </w:r>
      <w:proofErr w:type="gramEnd"/>
      <w:r w:rsidRPr="005B5B3C">
        <w:rPr>
          <w:sz w:val="28"/>
          <w:szCs w:val="28"/>
        </w:rPr>
        <w:t xml:space="preserve"> под ред. И. Я. </w:t>
      </w:r>
      <w:proofErr w:type="spellStart"/>
      <w:r w:rsidRPr="005B5B3C">
        <w:rPr>
          <w:sz w:val="28"/>
          <w:szCs w:val="28"/>
        </w:rPr>
        <w:t>Лукасевича</w:t>
      </w:r>
      <w:proofErr w:type="spellEnd"/>
      <w:r w:rsidRPr="005B5B3C">
        <w:rPr>
          <w:sz w:val="28"/>
          <w:szCs w:val="28"/>
        </w:rPr>
        <w:t xml:space="preserve"> - Москва: </w:t>
      </w:r>
      <w:proofErr w:type="spellStart"/>
      <w:r w:rsidRPr="005B5B3C">
        <w:rPr>
          <w:sz w:val="28"/>
          <w:szCs w:val="28"/>
        </w:rPr>
        <w:t>ЦентрКаталог</w:t>
      </w:r>
      <w:proofErr w:type="spellEnd"/>
      <w:r w:rsidRPr="005B5B3C">
        <w:rPr>
          <w:sz w:val="28"/>
          <w:szCs w:val="28"/>
        </w:rPr>
        <w:t xml:space="preserve">, 2021 - 336 с. - Вузовский учебник. - </w:t>
      </w:r>
      <w:proofErr w:type="gramStart"/>
      <w:r w:rsidRPr="005B5B3C">
        <w:rPr>
          <w:sz w:val="28"/>
          <w:szCs w:val="28"/>
        </w:rPr>
        <w:t>Текст :</w:t>
      </w:r>
      <w:proofErr w:type="gramEnd"/>
      <w:r w:rsidRPr="005B5B3C">
        <w:rPr>
          <w:sz w:val="28"/>
          <w:szCs w:val="28"/>
        </w:rPr>
        <w:t xml:space="preserve"> непосредственный.  - То же. - ЭБС Лань. - URL: </w:t>
      </w:r>
      <w:r w:rsidRPr="005B5B3C">
        <w:rPr>
          <w:sz w:val="28"/>
          <w:szCs w:val="28"/>
        </w:rPr>
        <w:lastRenderedPageBreak/>
        <w:t xml:space="preserve">https://e.lanbook.com/book/223736 (дата обращения: 18.01.2023). — </w:t>
      </w:r>
      <w:proofErr w:type="gramStart"/>
      <w:r w:rsidRPr="005B5B3C">
        <w:rPr>
          <w:sz w:val="28"/>
          <w:szCs w:val="28"/>
        </w:rPr>
        <w:t>Текст :</w:t>
      </w:r>
      <w:proofErr w:type="gramEnd"/>
      <w:r w:rsidRPr="005B5B3C">
        <w:rPr>
          <w:sz w:val="28"/>
          <w:szCs w:val="28"/>
        </w:rPr>
        <w:t xml:space="preserve"> </w:t>
      </w:r>
      <w:proofErr w:type="spellStart"/>
      <w:r w:rsidRPr="005B5B3C">
        <w:rPr>
          <w:sz w:val="28"/>
          <w:szCs w:val="28"/>
        </w:rPr>
        <w:t>элктронный</w:t>
      </w:r>
      <w:proofErr w:type="spellEnd"/>
      <w:r w:rsidRPr="005B5B3C">
        <w:rPr>
          <w:sz w:val="28"/>
          <w:szCs w:val="28"/>
        </w:rPr>
        <w:t>. *</w:t>
      </w:r>
    </w:p>
    <w:p w14:paraId="2959FF84" w14:textId="77777777" w:rsidR="00B47416" w:rsidRPr="005B5B3C" w:rsidRDefault="00B47416" w:rsidP="00B574B7">
      <w:pPr>
        <w:pStyle w:val="ae"/>
        <w:tabs>
          <w:tab w:val="left" w:pos="426"/>
          <w:tab w:val="left" w:pos="993"/>
        </w:tabs>
        <w:spacing w:line="336" w:lineRule="auto"/>
        <w:ind w:left="0" w:firstLine="709"/>
        <w:jc w:val="both"/>
        <w:rPr>
          <w:bCs/>
          <w:sz w:val="28"/>
          <w:szCs w:val="28"/>
        </w:rPr>
      </w:pPr>
      <w:r w:rsidRPr="005B5B3C">
        <w:rPr>
          <w:sz w:val="28"/>
          <w:szCs w:val="28"/>
        </w:rPr>
        <w:t>*Для студентов, аспирантов и преподавателей.</w:t>
      </w:r>
      <w:r w:rsidRPr="005B5B3C">
        <w:rPr>
          <w:bCs/>
          <w:sz w:val="28"/>
          <w:szCs w:val="28"/>
        </w:rPr>
        <w:t xml:space="preserve"> </w:t>
      </w:r>
    </w:p>
    <w:p w14:paraId="7CAC3EA5" w14:textId="77777777" w:rsidR="00B47416" w:rsidRPr="005B5B3C" w:rsidRDefault="00B47416" w:rsidP="00B574B7">
      <w:pPr>
        <w:pStyle w:val="ae"/>
        <w:tabs>
          <w:tab w:val="left" w:pos="426"/>
          <w:tab w:val="left" w:pos="993"/>
        </w:tabs>
        <w:spacing w:line="336" w:lineRule="auto"/>
        <w:ind w:left="0" w:firstLine="709"/>
        <w:jc w:val="both"/>
        <w:rPr>
          <w:bCs/>
          <w:sz w:val="28"/>
          <w:szCs w:val="28"/>
        </w:rPr>
      </w:pPr>
      <w:r w:rsidRPr="005B5B3C">
        <w:rPr>
          <w:bCs/>
          <w:sz w:val="28"/>
          <w:szCs w:val="28"/>
        </w:rPr>
        <w:t xml:space="preserve">10.Финансовое планирование и </w:t>
      </w:r>
      <w:proofErr w:type="gramStart"/>
      <w:r w:rsidRPr="005B5B3C">
        <w:rPr>
          <w:bCs/>
          <w:sz w:val="28"/>
          <w:szCs w:val="28"/>
        </w:rPr>
        <w:t>прогнозирование :</w:t>
      </w:r>
      <w:proofErr w:type="gramEnd"/>
      <w:r w:rsidRPr="005B5B3C">
        <w:rPr>
          <w:bCs/>
          <w:sz w:val="28"/>
          <w:szCs w:val="28"/>
        </w:rPr>
        <w:t xml:space="preserve"> учебное пособие / Е. А. Разумовская, М. С. </w:t>
      </w:r>
      <w:proofErr w:type="spellStart"/>
      <w:r w:rsidRPr="005B5B3C">
        <w:rPr>
          <w:bCs/>
          <w:sz w:val="28"/>
          <w:szCs w:val="28"/>
        </w:rPr>
        <w:t>Шуклин</w:t>
      </w:r>
      <w:proofErr w:type="spellEnd"/>
      <w:r w:rsidRPr="005B5B3C">
        <w:rPr>
          <w:bCs/>
          <w:sz w:val="28"/>
          <w:szCs w:val="28"/>
        </w:rPr>
        <w:t xml:space="preserve">, В. И. Баженова, Е. С. Панфилова ; под общ. ред. Е. А. Разумовской ; Уральский федеральный университет им. первого Президента России Б. Н. Ельцина. – </w:t>
      </w:r>
      <w:proofErr w:type="gramStart"/>
      <w:r w:rsidRPr="005B5B3C">
        <w:rPr>
          <w:bCs/>
          <w:sz w:val="28"/>
          <w:szCs w:val="28"/>
        </w:rPr>
        <w:t>Екатеринбург :</w:t>
      </w:r>
      <w:proofErr w:type="gramEnd"/>
      <w:r w:rsidRPr="005B5B3C">
        <w:rPr>
          <w:bCs/>
          <w:sz w:val="28"/>
          <w:szCs w:val="28"/>
        </w:rPr>
        <w:t xml:space="preserve"> Издательство Уральского университета, 2017. – 287 с. - ЭБС Университетская библиотека </w:t>
      </w:r>
      <w:proofErr w:type="spellStart"/>
      <w:r w:rsidRPr="005B5B3C">
        <w:rPr>
          <w:bCs/>
          <w:sz w:val="28"/>
          <w:szCs w:val="28"/>
        </w:rPr>
        <w:t>online</w:t>
      </w:r>
      <w:proofErr w:type="spellEnd"/>
      <w:r w:rsidRPr="005B5B3C">
        <w:rPr>
          <w:bCs/>
          <w:sz w:val="28"/>
          <w:szCs w:val="28"/>
        </w:rPr>
        <w:t xml:space="preserve">. -  URL: https://biblioclub.ru/index.php?page=book&amp;id=696097 (дата обращения: 18.01.2023). – </w:t>
      </w:r>
      <w:proofErr w:type="gramStart"/>
      <w:r w:rsidRPr="005B5B3C">
        <w:rPr>
          <w:bCs/>
          <w:sz w:val="28"/>
          <w:szCs w:val="28"/>
        </w:rPr>
        <w:t>Текст :</w:t>
      </w:r>
      <w:proofErr w:type="gramEnd"/>
      <w:r w:rsidRPr="005B5B3C">
        <w:rPr>
          <w:bCs/>
          <w:sz w:val="28"/>
          <w:szCs w:val="28"/>
        </w:rPr>
        <w:t xml:space="preserve"> электронный.*</w:t>
      </w:r>
    </w:p>
    <w:p w14:paraId="76EC3C05"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Cs/>
          <w:sz w:val="28"/>
          <w:szCs w:val="28"/>
        </w:rPr>
      </w:pPr>
      <w:r w:rsidRPr="005B5B3C">
        <w:rPr>
          <w:bCs/>
          <w:sz w:val="28"/>
          <w:szCs w:val="28"/>
        </w:rPr>
        <w:t xml:space="preserve">*Рекомендовано студентам, магистрантам, аспирантам и практическим работникам. </w:t>
      </w:r>
    </w:p>
    <w:p w14:paraId="5FC78439" w14:textId="77777777" w:rsidR="00B47416" w:rsidRPr="005B5B3C" w:rsidRDefault="00B47416" w:rsidP="00B574B7">
      <w:pPr>
        <w:pStyle w:val="a3"/>
        <w:shd w:val="clear" w:color="auto" w:fill="FFFFFF"/>
        <w:tabs>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11.Корпоративные финансы: учебник / под ред. М. А. </w:t>
      </w:r>
      <w:proofErr w:type="spellStart"/>
      <w:proofErr w:type="gramStart"/>
      <w:r w:rsidRPr="005B5B3C">
        <w:rPr>
          <w:sz w:val="28"/>
          <w:szCs w:val="28"/>
        </w:rPr>
        <w:t>Эскиндарова</w:t>
      </w:r>
      <w:proofErr w:type="spellEnd"/>
      <w:r w:rsidRPr="005B5B3C">
        <w:rPr>
          <w:sz w:val="28"/>
          <w:szCs w:val="28"/>
        </w:rPr>
        <w:t>,  М.</w:t>
      </w:r>
      <w:proofErr w:type="gramEnd"/>
      <w:r w:rsidRPr="005B5B3C">
        <w:rPr>
          <w:sz w:val="28"/>
          <w:szCs w:val="28"/>
        </w:rPr>
        <w:t xml:space="preserve"> А. Федотовой. - Москва: </w:t>
      </w:r>
      <w:proofErr w:type="spellStart"/>
      <w:r w:rsidRPr="005B5B3C">
        <w:rPr>
          <w:sz w:val="28"/>
          <w:szCs w:val="28"/>
        </w:rPr>
        <w:t>Кнорус</w:t>
      </w:r>
      <w:proofErr w:type="spellEnd"/>
      <w:r w:rsidRPr="005B5B3C">
        <w:rPr>
          <w:sz w:val="28"/>
          <w:szCs w:val="28"/>
        </w:rPr>
        <w:t xml:space="preserve">, 2016. - 480 с. - (Бакалавриат и магистратура). – </w:t>
      </w:r>
      <w:proofErr w:type="gramStart"/>
      <w:r w:rsidRPr="005B5B3C">
        <w:rPr>
          <w:sz w:val="28"/>
          <w:szCs w:val="28"/>
        </w:rPr>
        <w:t>Текст :</w:t>
      </w:r>
      <w:proofErr w:type="gramEnd"/>
      <w:r w:rsidRPr="005B5B3C">
        <w:rPr>
          <w:sz w:val="28"/>
          <w:szCs w:val="28"/>
        </w:rPr>
        <w:t xml:space="preserve"> непосредственный. – То же. – 2022. – ЭБС BOOK.ru. – URL: https://book.ru/book/943100 (дата обращения: </w:t>
      </w:r>
      <w:r w:rsidRPr="005B5B3C">
        <w:rPr>
          <w:bCs/>
          <w:sz w:val="28"/>
          <w:szCs w:val="28"/>
        </w:rPr>
        <w:t>18.01.2023</w:t>
      </w:r>
      <w:r w:rsidRPr="005B5B3C">
        <w:rPr>
          <w:sz w:val="28"/>
          <w:szCs w:val="28"/>
        </w:rPr>
        <w:t xml:space="preserve">). — </w:t>
      </w:r>
      <w:proofErr w:type="gramStart"/>
      <w:r w:rsidRPr="005B5B3C">
        <w:rPr>
          <w:sz w:val="28"/>
          <w:szCs w:val="28"/>
        </w:rPr>
        <w:t>Текст :</w:t>
      </w:r>
      <w:proofErr w:type="gramEnd"/>
      <w:r w:rsidRPr="005B5B3C">
        <w:rPr>
          <w:sz w:val="28"/>
          <w:szCs w:val="28"/>
        </w:rPr>
        <w:t xml:space="preserve"> электронный. </w:t>
      </w:r>
    </w:p>
    <w:p w14:paraId="04287B04"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r w:rsidRPr="005B5B3C">
        <w:rPr>
          <w:sz w:val="28"/>
          <w:szCs w:val="28"/>
        </w:rPr>
        <w:t xml:space="preserve">12.Корпоративные финансы: учебник для студ. вузов, </w:t>
      </w:r>
      <w:proofErr w:type="spellStart"/>
      <w:r w:rsidRPr="005B5B3C">
        <w:rPr>
          <w:sz w:val="28"/>
          <w:szCs w:val="28"/>
        </w:rPr>
        <w:t>обуч</w:t>
      </w:r>
      <w:proofErr w:type="spellEnd"/>
      <w:r w:rsidRPr="005B5B3C">
        <w:rPr>
          <w:sz w:val="28"/>
          <w:szCs w:val="28"/>
        </w:rPr>
        <w:t xml:space="preserve">. по напр. </w:t>
      </w:r>
      <w:proofErr w:type="spellStart"/>
      <w:r w:rsidRPr="005B5B3C">
        <w:rPr>
          <w:sz w:val="28"/>
          <w:szCs w:val="28"/>
        </w:rPr>
        <w:t>подгот</w:t>
      </w:r>
      <w:proofErr w:type="spellEnd"/>
      <w:r w:rsidRPr="005B5B3C">
        <w:rPr>
          <w:sz w:val="28"/>
          <w:szCs w:val="28"/>
        </w:rPr>
        <w:t>. "Экономика" (</w:t>
      </w:r>
      <w:proofErr w:type="spellStart"/>
      <w:r w:rsidRPr="005B5B3C">
        <w:rPr>
          <w:sz w:val="28"/>
          <w:szCs w:val="28"/>
        </w:rPr>
        <w:t>квалиф</w:t>
      </w:r>
      <w:proofErr w:type="spellEnd"/>
      <w:r w:rsidRPr="005B5B3C">
        <w:rPr>
          <w:sz w:val="28"/>
          <w:szCs w:val="28"/>
        </w:rPr>
        <w:t xml:space="preserve">. (степень) "бакалавр") / </w:t>
      </w:r>
      <w:proofErr w:type="gramStart"/>
      <w:r w:rsidRPr="005B5B3C">
        <w:rPr>
          <w:sz w:val="28"/>
          <w:szCs w:val="28"/>
        </w:rPr>
        <w:t>Финуниверситет ;</w:t>
      </w:r>
      <w:proofErr w:type="gramEnd"/>
      <w:r w:rsidRPr="005B5B3C">
        <w:rPr>
          <w:sz w:val="28"/>
          <w:szCs w:val="28"/>
        </w:rPr>
        <w:t xml:space="preserve"> под ред. Е. И. Шохина. - Москва: </w:t>
      </w:r>
      <w:proofErr w:type="spellStart"/>
      <w:r w:rsidRPr="005B5B3C">
        <w:rPr>
          <w:sz w:val="28"/>
          <w:szCs w:val="28"/>
        </w:rPr>
        <w:t>Кнорус</w:t>
      </w:r>
      <w:proofErr w:type="spellEnd"/>
      <w:r w:rsidRPr="005B5B3C">
        <w:rPr>
          <w:sz w:val="28"/>
          <w:szCs w:val="28"/>
        </w:rPr>
        <w:t xml:space="preserve">, 2015, 2016, 2018. - 318 с. – </w:t>
      </w:r>
      <w:proofErr w:type="gramStart"/>
      <w:r w:rsidRPr="005B5B3C">
        <w:rPr>
          <w:sz w:val="28"/>
          <w:szCs w:val="28"/>
        </w:rPr>
        <w:t>Текст :</w:t>
      </w:r>
      <w:proofErr w:type="gramEnd"/>
      <w:r w:rsidRPr="005B5B3C">
        <w:rPr>
          <w:sz w:val="28"/>
          <w:szCs w:val="28"/>
        </w:rPr>
        <w:t xml:space="preserve"> непосредственный. - То же. - 2020. - ЭБС BOOK.ru. -  URL: https://book.ru/book/932076 (дата обращения: 18.01.2023). — </w:t>
      </w:r>
      <w:proofErr w:type="gramStart"/>
      <w:r w:rsidRPr="005B5B3C">
        <w:rPr>
          <w:sz w:val="28"/>
          <w:szCs w:val="28"/>
        </w:rPr>
        <w:t>Текст :</w:t>
      </w:r>
      <w:proofErr w:type="gramEnd"/>
      <w:r w:rsidRPr="005B5B3C">
        <w:rPr>
          <w:sz w:val="28"/>
          <w:szCs w:val="28"/>
        </w:rPr>
        <w:t xml:space="preserve"> электронный.</w:t>
      </w:r>
    </w:p>
    <w:p w14:paraId="2004090B" w14:textId="77777777" w:rsidR="00B47416" w:rsidRPr="005B5B3C" w:rsidRDefault="00B47416" w:rsidP="00B574B7">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rPr>
      </w:pPr>
      <w:bookmarkStart w:id="43" w:name="_Hlk110605445"/>
      <w:r w:rsidRPr="005B5B3C">
        <w:rPr>
          <w:sz w:val="28"/>
          <w:szCs w:val="28"/>
        </w:rPr>
        <w:t xml:space="preserve">13.Паштова Л. Г. Экономика и финансы </w:t>
      </w:r>
      <w:proofErr w:type="gramStart"/>
      <w:r w:rsidRPr="005B5B3C">
        <w:rPr>
          <w:sz w:val="28"/>
          <w:szCs w:val="28"/>
        </w:rPr>
        <w:t>фирмы :</w:t>
      </w:r>
      <w:proofErr w:type="gramEnd"/>
      <w:r w:rsidRPr="005B5B3C">
        <w:rPr>
          <w:sz w:val="28"/>
          <w:szCs w:val="28"/>
        </w:rPr>
        <w:t xml:space="preserve"> учебное пособие / Л. Г. Паштова. — </w:t>
      </w:r>
      <w:proofErr w:type="gramStart"/>
      <w:r w:rsidRPr="005B5B3C">
        <w:rPr>
          <w:sz w:val="28"/>
          <w:szCs w:val="28"/>
        </w:rPr>
        <w:t>Москва :</w:t>
      </w:r>
      <w:proofErr w:type="gramEnd"/>
      <w:r w:rsidRPr="005B5B3C">
        <w:rPr>
          <w:sz w:val="28"/>
          <w:szCs w:val="28"/>
        </w:rPr>
        <w:t xml:space="preserve"> </w:t>
      </w:r>
      <w:proofErr w:type="spellStart"/>
      <w:r w:rsidRPr="005B5B3C">
        <w:rPr>
          <w:sz w:val="28"/>
          <w:szCs w:val="28"/>
        </w:rPr>
        <w:t>КноРус</w:t>
      </w:r>
      <w:proofErr w:type="spellEnd"/>
      <w:r w:rsidRPr="005B5B3C">
        <w:rPr>
          <w:sz w:val="28"/>
          <w:szCs w:val="28"/>
        </w:rPr>
        <w:t xml:space="preserve">, 2019. — 332 с. — (Бакалавриат). - ЭБС BOOK.ru. — URL: https://book.ru/book/932735 (дата обращения: 18.01.2023). — </w:t>
      </w:r>
      <w:proofErr w:type="gramStart"/>
      <w:r w:rsidRPr="005B5B3C">
        <w:rPr>
          <w:sz w:val="28"/>
          <w:szCs w:val="28"/>
        </w:rPr>
        <w:t>Текст :</w:t>
      </w:r>
      <w:proofErr w:type="gramEnd"/>
      <w:r w:rsidRPr="005B5B3C">
        <w:rPr>
          <w:sz w:val="28"/>
          <w:szCs w:val="28"/>
        </w:rPr>
        <w:t xml:space="preserve"> электронный. </w:t>
      </w:r>
    </w:p>
    <w:p w14:paraId="55DBB480" w14:textId="77777777" w:rsidR="00B47416" w:rsidRPr="005B5B3C" w:rsidRDefault="00B47416" w:rsidP="00B47416">
      <w:pPr>
        <w:pStyle w:val="1"/>
        <w:rPr>
          <w:szCs w:val="28"/>
        </w:rPr>
      </w:pPr>
      <w:bookmarkStart w:id="44" w:name="_Toc124793576"/>
      <w:bookmarkEnd w:id="43"/>
      <w:r w:rsidRPr="005B5B3C">
        <w:rPr>
          <w:szCs w:val="28"/>
        </w:rPr>
        <w:t>9. Перечень ресурсов информационно-телекоммуникационной сети Интернет, необходимых для освоения дисциплины</w:t>
      </w:r>
      <w:bookmarkEnd w:id="44"/>
    </w:p>
    <w:p w14:paraId="68A8739B"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Консультант плюс официальный сайт - http://www.consultant.ru.</w:t>
      </w:r>
    </w:p>
    <w:p w14:paraId="2167EABC"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 xml:space="preserve">Корпоративный менеджмент /Информационный интернет-проект - </w:t>
      </w:r>
      <w:hyperlink r:id="rId10" w:history="1">
        <w:r w:rsidRPr="005B5B3C">
          <w:rPr>
            <w:rStyle w:val="a4"/>
            <w:color w:val="auto"/>
            <w:sz w:val="28"/>
            <w:szCs w:val="28"/>
          </w:rPr>
          <w:t>www.cfin.ru</w:t>
        </w:r>
      </w:hyperlink>
      <w:r w:rsidRPr="005B5B3C">
        <w:rPr>
          <w:sz w:val="28"/>
          <w:szCs w:val="28"/>
        </w:rPr>
        <w:t>.</w:t>
      </w:r>
    </w:p>
    <w:p w14:paraId="2AA4F794"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lastRenderedPageBreak/>
        <w:t>Официальный сайт Московской Биржи - www.moex.com.</w:t>
      </w:r>
    </w:p>
    <w:p w14:paraId="15BAB4F8"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 xml:space="preserve">Официальный сайт журнала «Финансовый менеджмент» - </w:t>
      </w:r>
      <w:hyperlink r:id="rId11" w:history="1">
        <w:r w:rsidRPr="005B5B3C">
          <w:rPr>
            <w:rStyle w:val="a4"/>
            <w:color w:val="auto"/>
            <w:sz w:val="28"/>
            <w:szCs w:val="28"/>
          </w:rPr>
          <w:t>www.finman.ru</w:t>
        </w:r>
      </w:hyperlink>
      <w:r w:rsidRPr="005B5B3C">
        <w:rPr>
          <w:sz w:val="28"/>
          <w:szCs w:val="28"/>
        </w:rPr>
        <w:t>.</w:t>
      </w:r>
    </w:p>
    <w:p w14:paraId="36BD5D85"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Официальный сайт Федеральной службы государственной статистики (Росстат) - http://www.gks.ru.</w:t>
      </w:r>
    </w:p>
    <w:p w14:paraId="19B97F7A" w14:textId="77777777" w:rsidR="00B47416" w:rsidRPr="005B5B3C" w:rsidRDefault="00B47416" w:rsidP="00B574B7">
      <w:pPr>
        <w:pStyle w:val="ae"/>
        <w:numPr>
          <w:ilvl w:val="0"/>
          <w:numId w:val="26"/>
        </w:numPr>
        <w:tabs>
          <w:tab w:val="left" w:pos="993"/>
        </w:tabs>
        <w:spacing w:line="336" w:lineRule="auto"/>
        <w:ind w:left="0" w:firstLine="709"/>
        <w:jc w:val="both"/>
        <w:rPr>
          <w:sz w:val="28"/>
          <w:szCs w:val="28"/>
        </w:rPr>
      </w:pPr>
      <w:r w:rsidRPr="005B5B3C">
        <w:rPr>
          <w:sz w:val="28"/>
          <w:szCs w:val="28"/>
        </w:rPr>
        <w:t>Рейтинговое агентство Эксперт - http://www. raexpert.ru.</w:t>
      </w:r>
    </w:p>
    <w:p w14:paraId="7C5C1BB8" w14:textId="77777777" w:rsidR="00B47416" w:rsidRPr="005B5B3C" w:rsidRDefault="00B47416" w:rsidP="00B574B7">
      <w:pPr>
        <w:spacing w:after="0" w:line="336" w:lineRule="auto"/>
        <w:ind w:firstLine="709"/>
        <w:jc w:val="both"/>
        <w:rPr>
          <w:rFonts w:ascii="Times New Roman" w:eastAsia="Times New Roman" w:hAnsi="Times New Roman" w:cs="Times New Roman"/>
          <w:sz w:val="28"/>
          <w:szCs w:val="28"/>
        </w:rPr>
      </w:pPr>
      <w:r w:rsidRPr="005B5B3C">
        <w:rPr>
          <w:rFonts w:ascii="Times New Roman" w:eastAsia="Times New Roman" w:hAnsi="Times New Roman" w:cs="Times New Roman"/>
          <w:sz w:val="28"/>
          <w:szCs w:val="28"/>
        </w:rPr>
        <w:t>7. Электронные ресурсы БИК:</w:t>
      </w:r>
    </w:p>
    <w:p w14:paraId="74A06F1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Электронная библиотека Финансового университета (ЭБ) </w:t>
      </w:r>
      <w:hyperlink r:id="rId12" w:history="1">
        <w:r w:rsidRPr="005B5B3C">
          <w:rPr>
            <w:rStyle w:val="a4"/>
            <w:color w:val="auto"/>
            <w:sz w:val="28"/>
            <w:szCs w:val="28"/>
          </w:rPr>
          <w:t>http://elib.fa.ru/</w:t>
        </w:r>
      </w:hyperlink>
    </w:p>
    <w:p w14:paraId="49D2619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BOOK.RU http://www.book.ru</w:t>
      </w:r>
    </w:p>
    <w:p w14:paraId="26F73D38"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«Университетская библиотека ОНЛАЙН» http://biblioclub.ru/</w:t>
      </w:r>
    </w:p>
    <w:p w14:paraId="75F452E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Электронно-библиотечная система </w:t>
      </w:r>
      <w:proofErr w:type="spellStart"/>
      <w:r w:rsidRPr="005B5B3C">
        <w:rPr>
          <w:sz w:val="28"/>
          <w:szCs w:val="28"/>
        </w:rPr>
        <w:t>Znanium</w:t>
      </w:r>
      <w:proofErr w:type="spellEnd"/>
      <w:r w:rsidRPr="005B5B3C">
        <w:rPr>
          <w:sz w:val="28"/>
          <w:szCs w:val="28"/>
        </w:rPr>
        <w:t xml:space="preserve"> http://www.znanium.com</w:t>
      </w:r>
    </w:p>
    <w:p w14:paraId="391C4ACB"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Электронно-библиотечная система издательства «ЮРАЙТ» https://urait.ru/</w:t>
      </w:r>
    </w:p>
    <w:p w14:paraId="0D6E2B7C"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Электронно-библиотечная система издательства Проспект </w:t>
      </w:r>
      <w:hyperlink r:id="rId13" w:history="1">
        <w:r w:rsidRPr="005B5B3C">
          <w:rPr>
            <w:rStyle w:val="a4"/>
            <w:color w:val="auto"/>
            <w:sz w:val="28"/>
            <w:szCs w:val="28"/>
          </w:rPr>
          <w:t>http://ebs.prospekt.org/books</w:t>
        </w:r>
      </w:hyperlink>
    </w:p>
    <w:p w14:paraId="5686F07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shd w:val="clear" w:color="auto" w:fill="FFFFFF"/>
        </w:rPr>
        <w:t>Справочно-образовательная система</w:t>
      </w:r>
      <w:r w:rsidRPr="005B5B3C">
        <w:rPr>
          <w:sz w:val="28"/>
          <w:szCs w:val="28"/>
        </w:rPr>
        <w:t xml:space="preserve"> </w:t>
      </w:r>
      <w:proofErr w:type="spellStart"/>
      <w:r w:rsidRPr="005B5B3C">
        <w:rPr>
          <w:sz w:val="28"/>
          <w:szCs w:val="28"/>
        </w:rPr>
        <w:t>Актион</w:t>
      </w:r>
      <w:proofErr w:type="spellEnd"/>
      <w:r w:rsidRPr="005B5B3C">
        <w:rPr>
          <w:sz w:val="28"/>
          <w:szCs w:val="28"/>
        </w:rPr>
        <w:t xml:space="preserve"> 360 https://action360.ru/</w:t>
      </w:r>
    </w:p>
    <w:p w14:paraId="11C2E1F7" w14:textId="77777777" w:rsidR="00B47416" w:rsidRPr="005B5B3C" w:rsidRDefault="00B47416" w:rsidP="00B574B7">
      <w:pPr>
        <w:pStyle w:val="ae"/>
        <w:numPr>
          <w:ilvl w:val="0"/>
          <w:numId w:val="32"/>
        </w:numPr>
        <w:tabs>
          <w:tab w:val="left" w:pos="993"/>
        </w:tabs>
        <w:spacing w:line="336" w:lineRule="auto"/>
        <w:ind w:left="0" w:firstLine="709"/>
        <w:jc w:val="both"/>
        <w:rPr>
          <w:rStyle w:val="a4"/>
          <w:color w:val="auto"/>
          <w:sz w:val="28"/>
          <w:szCs w:val="28"/>
        </w:rPr>
      </w:pPr>
      <w:r w:rsidRPr="005B5B3C">
        <w:rPr>
          <w:sz w:val="28"/>
          <w:szCs w:val="28"/>
        </w:rPr>
        <w:t xml:space="preserve">Деловая онлайн-библиотека </w:t>
      </w:r>
      <w:proofErr w:type="spellStart"/>
      <w:r w:rsidRPr="005B5B3C">
        <w:rPr>
          <w:sz w:val="28"/>
          <w:szCs w:val="28"/>
        </w:rPr>
        <w:t>Alpina</w:t>
      </w:r>
      <w:proofErr w:type="spellEnd"/>
      <w:r w:rsidRPr="005B5B3C">
        <w:rPr>
          <w:sz w:val="28"/>
          <w:szCs w:val="28"/>
        </w:rPr>
        <w:t xml:space="preserve"> </w:t>
      </w:r>
      <w:proofErr w:type="spellStart"/>
      <w:r w:rsidRPr="005B5B3C">
        <w:rPr>
          <w:sz w:val="28"/>
          <w:szCs w:val="28"/>
        </w:rPr>
        <w:t>Digital</w:t>
      </w:r>
      <w:proofErr w:type="spellEnd"/>
      <w:r w:rsidRPr="005B5B3C">
        <w:rPr>
          <w:sz w:val="28"/>
          <w:szCs w:val="28"/>
        </w:rPr>
        <w:t xml:space="preserve"> </w:t>
      </w:r>
      <w:hyperlink r:id="rId14" w:history="1">
        <w:r w:rsidRPr="005B5B3C">
          <w:rPr>
            <w:rStyle w:val="a4"/>
            <w:color w:val="auto"/>
            <w:sz w:val="28"/>
            <w:szCs w:val="28"/>
          </w:rPr>
          <w:t>http://lib.alpinadigital.ru/</w:t>
        </w:r>
      </w:hyperlink>
    </w:p>
    <w:p w14:paraId="7C637C12"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Электронная библиотека издательства «МИФ» («Манн, Иванов и Фербер») https://fa.miflib.ru/auth/#/registration</w:t>
      </w:r>
    </w:p>
    <w:p w14:paraId="0F9BB95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Интернет-библиотека СМИ </w:t>
      </w:r>
      <w:proofErr w:type="spellStart"/>
      <w:r w:rsidRPr="005B5B3C">
        <w:rPr>
          <w:sz w:val="28"/>
          <w:szCs w:val="28"/>
        </w:rPr>
        <w:t>Public.Ru</w:t>
      </w:r>
      <w:proofErr w:type="spellEnd"/>
      <w:r w:rsidRPr="005B5B3C">
        <w:rPr>
          <w:sz w:val="28"/>
          <w:szCs w:val="28"/>
        </w:rPr>
        <w:t xml:space="preserve"> https://public.ru/</w:t>
      </w:r>
    </w:p>
    <w:p w14:paraId="64225A1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Электронная библиотека Издательского дома «Гребенников» https://grebennikon.ru/</w:t>
      </w:r>
    </w:p>
    <w:p w14:paraId="14E6ADCD"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Научная электронная библиотека eLibrary.ru http://elibrary.ru  </w:t>
      </w:r>
    </w:p>
    <w:p w14:paraId="70A6409A"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Национальная электронная библиотека http://нэб.рф/</w:t>
      </w:r>
    </w:p>
    <w:p w14:paraId="35093773"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Финансовая справочная система «Финансовый директор» http://www.1fd.ru/</w:t>
      </w:r>
    </w:p>
    <w:p w14:paraId="3DA11902"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Ресурсы информационно-аналитического агентства по финансовым рынкам Cbonds.ru https://cbonds.ru/</w:t>
      </w:r>
    </w:p>
    <w:p w14:paraId="6849409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СПАРК </w:t>
      </w:r>
      <w:hyperlink r:id="rId15" w:history="1">
        <w:r w:rsidRPr="005B5B3C">
          <w:rPr>
            <w:rStyle w:val="a4"/>
            <w:color w:val="auto"/>
            <w:sz w:val="28"/>
            <w:szCs w:val="28"/>
          </w:rPr>
          <w:t>https://spark-interfax.ru/</w:t>
        </w:r>
      </w:hyperlink>
    </w:p>
    <w:p w14:paraId="5D3F92AE"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lastRenderedPageBreak/>
        <w:t>STATISTA https://www.statista.com/</w:t>
      </w:r>
    </w:p>
    <w:p w14:paraId="6AEB1565"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t>Academic Reference http://ar.cnki.net/ACADREF</w:t>
      </w:r>
    </w:p>
    <w:p w14:paraId="57A0AB0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Пакет баз данных компании EBSCO </w:t>
      </w:r>
      <w:proofErr w:type="spellStart"/>
      <w:r w:rsidRPr="005B5B3C">
        <w:rPr>
          <w:sz w:val="28"/>
          <w:szCs w:val="28"/>
        </w:rPr>
        <w:t>Publishing</w:t>
      </w:r>
      <w:proofErr w:type="spellEnd"/>
      <w:r w:rsidRPr="005B5B3C">
        <w:rPr>
          <w:sz w:val="28"/>
          <w:szCs w:val="28"/>
        </w:rPr>
        <w:t xml:space="preserve">, крупнейшего </w:t>
      </w:r>
      <w:proofErr w:type="spellStart"/>
      <w:r w:rsidRPr="005B5B3C">
        <w:rPr>
          <w:sz w:val="28"/>
          <w:szCs w:val="28"/>
        </w:rPr>
        <w:t>агрегатора</w:t>
      </w:r>
      <w:proofErr w:type="spellEnd"/>
      <w:r w:rsidRPr="005B5B3C">
        <w:rPr>
          <w:sz w:val="28"/>
          <w:szCs w:val="28"/>
        </w:rPr>
        <w:t xml:space="preserve"> научных ресурсов ведущих издательств мира http://search.ebscohost.com</w:t>
      </w:r>
    </w:p>
    <w:p w14:paraId="49CDA4E0"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proofErr w:type="spellStart"/>
      <w:r w:rsidRPr="005B5B3C">
        <w:rPr>
          <w:sz w:val="28"/>
          <w:szCs w:val="28"/>
        </w:rPr>
        <w:t>Henry</w:t>
      </w:r>
      <w:proofErr w:type="spellEnd"/>
      <w:r w:rsidRPr="005B5B3C">
        <w:rPr>
          <w:sz w:val="28"/>
          <w:szCs w:val="28"/>
        </w:rPr>
        <w:t xml:space="preserve"> </w:t>
      </w:r>
      <w:proofErr w:type="spellStart"/>
      <w:r w:rsidRPr="005B5B3C">
        <w:rPr>
          <w:sz w:val="28"/>
          <w:szCs w:val="28"/>
        </w:rPr>
        <w:t>Stewart</w:t>
      </w:r>
      <w:proofErr w:type="spellEnd"/>
      <w:r w:rsidRPr="005B5B3C">
        <w:rPr>
          <w:sz w:val="28"/>
          <w:szCs w:val="28"/>
        </w:rPr>
        <w:t xml:space="preserve"> </w:t>
      </w:r>
      <w:proofErr w:type="spellStart"/>
      <w:r w:rsidRPr="005B5B3C">
        <w:rPr>
          <w:sz w:val="28"/>
          <w:szCs w:val="28"/>
        </w:rPr>
        <w:t>Talks</w:t>
      </w:r>
      <w:proofErr w:type="spellEnd"/>
      <w:r w:rsidRPr="005B5B3C">
        <w:rPr>
          <w:sz w:val="28"/>
          <w:szCs w:val="28"/>
        </w:rPr>
        <w:t>: Библиотека Онлайн Лекций по Бизнесу и Маркетингу https://hstalks.com/business/</w:t>
      </w:r>
    </w:p>
    <w:p w14:paraId="713AF8D8"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Электронная коллекция книг издательства </w:t>
      </w:r>
      <w:proofErr w:type="spellStart"/>
      <w:r w:rsidRPr="005B5B3C">
        <w:rPr>
          <w:sz w:val="28"/>
          <w:szCs w:val="28"/>
        </w:rPr>
        <w:t>Springer</w:t>
      </w:r>
      <w:proofErr w:type="spellEnd"/>
      <w:r w:rsidRPr="005B5B3C">
        <w:rPr>
          <w:sz w:val="28"/>
          <w:szCs w:val="28"/>
        </w:rPr>
        <w:t xml:space="preserve">:  </w:t>
      </w:r>
      <w:proofErr w:type="spellStart"/>
      <w:r w:rsidRPr="005B5B3C">
        <w:rPr>
          <w:sz w:val="28"/>
          <w:szCs w:val="28"/>
        </w:rPr>
        <w:t>Springer</w:t>
      </w:r>
      <w:proofErr w:type="spellEnd"/>
      <w:r w:rsidRPr="005B5B3C">
        <w:rPr>
          <w:sz w:val="28"/>
          <w:szCs w:val="28"/>
        </w:rPr>
        <w:t xml:space="preserve"> </w:t>
      </w:r>
      <w:proofErr w:type="spellStart"/>
      <w:r w:rsidRPr="005B5B3C">
        <w:rPr>
          <w:sz w:val="28"/>
          <w:szCs w:val="28"/>
        </w:rPr>
        <w:t>eBooks</w:t>
      </w:r>
      <w:proofErr w:type="spellEnd"/>
      <w:r w:rsidRPr="005B5B3C">
        <w:rPr>
          <w:sz w:val="28"/>
          <w:szCs w:val="28"/>
        </w:rPr>
        <w:t xml:space="preserve"> </w:t>
      </w:r>
      <w:hyperlink r:id="rId16" w:history="1">
        <w:r w:rsidRPr="005B5B3C">
          <w:rPr>
            <w:rStyle w:val="a4"/>
            <w:color w:val="auto"/>
            <w:sz w:val="28"/>
            <w:szCs w:val="28"/>
          </w:rPr>
          <w:t>http://link.springer.com/</w:t>
        </w:r>
      </w:hyperlink>
    </w:p>
    <w:p w14:paraId="7E695DA4"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Электронные продукты издательства </w:t>
      </w:r>
      <w:proofErr w:type="spellStart"/>
      <w:r w:rsidRPr="005B5B3C">
        <w:rPr>
          <w:sz w:val="28"/>
          <w:szCs w:val="28"/>
        </w:rPr>
        <w:t>Elsevier</w:t>
      </w:r>
      <w:proofErr w:type="spellEnd"/>
      <w:r w:rsidRPr="005B5B3C">
        <w:rPr>
          <w:sz w:val="28"/>
          <w:szCs w:val="28"/>
        </w:rPr>
        <w:t xml:space="preserve"> </w:t>
      </w:r>
      <w:hyperlink r:id="rId17" w:history="1">
        <w:r w:rsidRPr="005B5B3C">
          <w:rPr>
            <w:rStyle w:val="a4"/>
            <w:color w:val="auto"/>
            <w:sz w:val="28"/>
            <w:szCs w:val="28"/>
          </w:rPr>
          <w:t>http://www.sciencedirect.com</w:t>
        </w:r>
      </w:hyperlink>
    </w:p>
    <w:p w14:paraId="2B3A616D"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lang w:val="en-US"/>
        </w:rPr>
      </w:pPr>
      <w:r w:rsidRPr="005B5B3C">
        <w:rPr>
          <w:sz w:val="28"/>
          <w:szCs w:val="28"/>
          <w:lang w:val="en-US"/>
        </w:rPr>
        <w:t xml:space="preserve">Emerald: Management </w:t>
      </w:r>
      <w:proofErr w:type="spellStart"/>
      <w:r w:rsidRPr="005B5B3C">
        <w:rPr>
          <w:sz w:val="28"/>
          <w:szCs w:val="28"/>
          <w:lang w:val="en-US"/>
        </w:rPr>
        <w:t>eJournal</w:t>
      </w:r>
      <w:proofErr w:type="spellEnd"/>
      <w:r w:rsidRPr="005B5B3C">
        <w:rPr>
          <w:sz w:val="28"/>
          <w:szCs w:val="28"/>
          <w:lang w:val="en-US"/>
        </w:rPr>
        <w:t xml:space="preserve"> Portfolio </w:t>
      </w:r>
      <w:r w:rsidR="00531A6F">
        <w:fldChar w:fldCharType="begin"/>
      </w:r>
      <w:r w:rsidR="00531A6F" w:rsidRPr="00B712A8">
        <w:rPr>
          <w:lang w:val="en-US"/>
        </w:rPr>
        <w:instrText xml:space="preserve"> HYPERLINK "https://www.</w:instrText>
      </w:r>
      <w:r w:rsidR="00531A6F" w:rsidRPr="00B712A8">
        <w:rPr>
          <w:lang w:val="en-US"/>
        </w:rPr>
        <w:instrText xml:space="preserve">emerald.com/insight/" </w:instrText>
      </w:r>
      <w:r w:rsidR="00531A6F">
        <w:fldChar w:fldCharType="separate"/>
      </w:r>
      <w:r w:rsidRPr="005B5B3C">
        <w:rPr>
          <w:rStyle w:val="a4"/>
          <w:color w:val="auto"/>
          <w:sz w:val="28"/>
          <w:szCs w:val="28"/>
          <w:lang w:val="en-US"/>
        </w:rPr>
        <w:t>https://www.emerald.com/insight/</w:t>
      </w:r>
      <w:r w:rsidR="00531A6F">
        <w:rPr>
          <w:rStyle w:val="a4"/>
          <w:color w:val="auto"/>
          <w:sz w:val="28"/>
          <w:szCs w:val="28"/>
          <w:lang w:val="en-US"/>
        </w:rPr>
        <w:fldChar w:fldCharType="end"/>
      </w:r>
    </w:p>
    <w:p w14:paraId="79B86E62" w14:textId="77777777" w:rsidR="00B47416" w:rsidRPr="005B5B3C" w:rsidRDefault="00B47416" w:rsidP="00B574B7">
      <w:pPr>
        <w:pStyle w:val="a3"/>
        <w:numPr>
          <w:ilvl w:val="0"/>
          <w:numId w:val="32"/>
        </w:numPr>
        <w:tabs>
          <w:tab w:val="left" w:pos="993"/>
        </w:tabs>
        <w:spacing w:before="0" w:beforeAutospacing="0" w:after="0" w:afterAutospacing="0" w:line="336" w:lineRule="auto"/>
        <w:ind w:left="0" w:firstLine="709"/>
        <w:jc w:val="both"/>
        <w:rPr>
          <w:rStyle w:val="a8"/>
          <w:b w:val="0"/>
          <w:sz w:val="28"/>
          <w:szCs w:val="28"/>
          <w:lang w:val="en-US"/>
        </w:rPr>
      </w:pPr>
      <w:r w:rsidRPr="005B5B3C">
        <w:rPr>
          <w:rStyle w:val="a8"/>
          <w:b w:val="0"/>
          <w:sz w:val="28"/>
          <w:szCs w:val="28"/>
          <w:lang w:val="en-US"/>
        </w:rPr>
        <w:t>JSTOR. Arts &amp; Sciences I Collection</w:t>
      </w:r>
      <w:r w:rsidRPr="005B5B3C">
        <w:rPr>
          <w:rStyle w:val="a8"/>
          <w:sz w:val="28"/>
          <w:szCs w:val="28"/>
          <w:lang w:val="en-US"/>
        </w:rPr>
        <w:t xml:space="preserve"> </w:t>
      </w:r>
      <w:r w:rsidR="00531A6F">
        <w:fldChar w:fldCharType="begin"/>
      </w:r>
      <w:r w:rsidR="00531A6F" w:rsidRPr="00B712A8">
        <w:rPr>
          <w:lang w:val="en-US"/>
        </w:rPr>
        <w:instrText xml:space="preserve"> HYPERLINK "https://www.jstor.org/" </w:instrText>
      </w:r>
      <w:r w:rsidR="00531A6F">
        <w:fldChar w:fldCharType="separate"/>
      </w:r>
      <w:r w:rsidRPr="005B5B3C">
        <w:rPr>
          <w:rStyle w:val="a4"/>
          <w:color w:val="auto"/>
          <w:sz w:val="28"/>
          <w:szCs w:val="28"/>
          <w:lang w:val="en-US"/>
        </w:rPr>
        <w:t>https://www.jstor.org/</w:t>
      </w:r>
      <w:r w:rsidR="00531A6F">
        <w:rPr>
          <w:rStyle w:val="a4"/>
          <w:color w:val="auto"/>
          <w:sz w:val="28"/>
          <w:szCs w:val="28"/>
          <w:lang w:val="en-US"/>
        </w:rPr>
        <w:fldChar w:fldCharType="end"/>
      </w:r>
    </w:p>
    <w:p w14:paraId="336F92FF" w14:textId="77777777" w:rsidR="00B47416" w:rsidRPr="005B5B3C" w:rsidRDefault="00B47416" w:rsidP="00B574B7">
      <w:pPr>
        <w:pStyle w:val="ae"/>
        <w:numPr>
          <w:ilvl w:val="0"/>
          <w:numId w:val="32"/>
        </w:numPr>
        <w:tabs>
          <w:tab w:val="left" w:pos="993"/>
        </w:tabs>
        <w:spacing w:line="336" w:lineRule="auto"/>
        <w:ind w:left="0" w:firstLine="709"/>
        <w:jc w:val="both"/>
        <w:rPr>
          <w:sz w:val="28"/>
          <w:szCs w:val="28"/>
          <w:shd w:val="clear" w:color="auto" w:fill="FFFFFF"/>
        </w:rPr>
      </w:pPr>
      <w:r w:rsidRPr="005B5B3C">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B5B3C">
        <w:rPr>
          <w:sz w:val="28"/>
          <w:szCs w:val="28"/>
          <w:shd w:val="clear" w:color="auto" w:fill="FFFFFF"/>
        </w:rPr>
        <w:t>iLibrary</w:t>
      </w:r>
      <w:proofErr w:type="spellEnd"/>
      <w:r w:rsidRPr="005B5B3C">
        <w:rPr>
          <w:sz w:val="28"/>
          <w:szCs w:val="28"/>
          <w:shd w:val="clear" w:color="auto" w:fill="FFFFFF"/>
        </w:rPr>
        <w:t xml:space="preserve"> </w:t>
      </w:r>
      <w:hyperlink r:id="rId18" w:history="1">
        <w:r w:rsidRPr="005B5B3C">
          <w:rPr>
            <w:rStyle w:val="a4"/>
            <w:color w:val="auto"/>
            <w:sz w:val="28"/>
            <w:szCs w:val="28"/>
            <w:shd w:val="clear" w:color="auto" w:fill="FFFFFF"/>
          </w:rPr>
          <w:t>https://www.oecd-ilibrary.org/</w:t>
        </w:r>
      </w:hyperlink>
    </w:p>
    <w:p w14:paraId="5A6721F8" w14:textId="7A148391" w:rsidR="00B47416" w:rsidRPr="005B5B3C" w:rsidRDefault="00B47416" w:rsidP="00B574B7">
      <w:pPr>
        <w:pStyle w:val="ae"/>
        <w:numPr>
          <w:ilvl w:val="0"/>
          <w:numId w:val="32"/>
        </w:numPr>
        <w:tabs>
          <w:tab w:val="left" w:pos="993"/>
        </w:tabs>
        <w:spacing w:line="336" w:lineRule="auto"/>
        <w:ind w:left="0" w:firstLine="709"/>
        <w:jc w:val="both"/>
        <w:rPr>
          <w:sz w:val="28"/>
          <w:szCs w:val="28"/>
        </w:rPr>
      </w:pPr>
      <w:r w:rsidRPr="005B5B3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B574B7" w:rsidRPr="005B5B3C">
        <w:rPr>
          <w:sz w:val="28"/>
          <w:szCs w:val="28"/>
        </w:rPr>
        <w:t>управления» http://eduvideo.online/</w:t>
      </w:r>
    </w:p>
    <w:p w14:paraId="418EFF0F" w14:textId="77777777" w:rsidR="00B47416" w:rsidRPr="005B5B3C" w:rsidRDefault="00B47416" w:rsidP="00B574B7">
      <w:pPr>
        <w:pStyle w:val="ae"/>
        <w:numPr>
          <w:ilvl w:val="0"/>
          <w:numId w:val="32"/>
        </w:numPr>
        <w:tabs>
          <w:tab w:val="left" w:pos="993"/>
        </w:tabs>
        <w:spacing w:line="336" w:lineRule="auto"/>
        <w:ind w:left="0" w:firstLine="709"/>
        <w:jc w:val="both"/>
        <w:rPr>
          <w:bCs/>
          <w:sz w:val="28"/>
          <w:szCs w:val="28"/>
        </w:rPr>
      </w:pPr>
      <w:r w:rsidRPr="005B5B3C">
        <w:rPr>
          <w:sz w:val="28"/>
          <w:szCs w:val="28"/>
        </w:rPr>
        <w:t xml:space="preserve">База данных научных журналов издательства </w:t>
      </w:r>
      <w:proofErr w:type="spellStart"/>
      <w:r w:rsidRPr="005B5B3C">
        <w:rPr>
          <w:sz w:val="28"/>
          <w:szCs w:val="28"/>
        </w:rPr>
        <w:t>Wiley</w:t>
      </w:r>
      <w:proofErr w:type="spellEnd"/>
      <w:r w:rsidRPr="005B5B3C">
        <w:rPr>
          <w:sz w:val="28"/>
          <w:szCs w:val="28"/>
        </w:rPr>
        <w:t xml:space="preserve"> </w:t>
      </w:r>
      <w:hyperlink r:id="rId19" w:history="1">
        <w:r w:rsidRPr="005B5B3C">
          <w:rPr>
            <w:rStyle w:val="a4"/>
            <w:color w:val="auto"/>
            <w:sz w:val="28"/>
            <w:szCs w:val="28"/>
          </w:rPr>
          <w:t>https://onlinelibrary.wiley.com/</w:t>
        </w:r>
      </w:hyperlink>
    </w:p>
    <w:p w14:paraId="4C3A43FA" w14:textId="77777777" w:rsidR="00AA1AAC" w:rsidRPr="005B5B3C" w:rsidRDefault="00AA1AAC" w:rsidP="009222A4">
      <w:pPr>
        <w:pStyle w:val="1"/>
      </w:pPr>
      <w:r w:rsidRPr="005B5B3C">
        <w:t>10. Методические указания для обучающихся по освоению дисциплины</w:t>
      </w:r>
      <w:bookmarkEnd w:id="41"/>
    </w:p>
    <w:p w14:paraId="724E9992" w14:textId="617EFE37" w:rsidR="00524FB6" w:rsidRPr="005B5B3C" w:rsidRDefault="00643C6E"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 </w:t>
      </w:r>
      <w:r w:rsidR="00524FB6" w:rsidRPr="005B5B3C">
        <w:rPr>
          <w:rFonts w:ascii="Times New Roman" w:hAnsi="Times New Roman" w:cs="Times New Roman"/>
          <w:sz w:val="28"/>
          <w:szCs w:val="28"/>
        </w:rPr>
        <w:t>Дисциплина «Финансовое планирование и бюджетирование»</w:t>
      </w:r>
      <w:r w:rsidR="00E0769E" w:rsidRPr="005B5B3C">
        <w:rPr>
          <w:rFonts w:ascii="Times New Roman" w:hAnsi="Times New Roman" w:cs="Times New Roman"/>
          <w:sz w:val="28"/>
          <w:szCs w:val="28"/>
        </w:rPr>
        <w:t xml:space="preserve"> (на английском языке)</w:t>
      </w:r>
      <w:r w:rsidR="00524FB6" w:rsidRPr="005B5B3C">
        <w:rPr>
          <w:rFonts w:ascii="Times New Roman" w:hAnsi="Times New Roman" w:cs="Times New Roman"/>
          <w:sz w:val="28"/>
          <w:szCs w:val="28"/>
        </w:rPr>
        <w:t xml:space="preserve"> дает более глубокие знания по основам стратегического, текущего и оперативного финансового планирования, по применению количественных и качественных методов планирования и прогнозирования различных показателе</w:t>
      </w:r>
      <w:r w:rsidR="00F16818" w:rsidRPr="005B5B3C">
        <w:rPr>
          <w:rFonts w:ascii="Times New Roman" w:hAnsi="Times New Roman" w:cs="Times New Roman"/>
          <w:sz w:val="28"/>
          <w:szCs w:val="28"/>
        </w:rPr>
        <w:t>й</w:t>
      </w:r>
      <w:r w:rsidR="00524FB6" w:rsidRPr="005B5B3C">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4C66686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5B5B3C">
        <w:rPr>
          <w:rFonts w:ascii="Times New Roman" w:hAnsi="Times New Roman" w:cs="Times New Roman"/>
          <w:sz w:val="28"/>
          <w:szCs w:val="28"/>
        </w:rPr>
        <w:t>агентств</w:t>
      </w:r>
      <w:r w:rsidRPr="005B5B3C">
        <w:rPr>
          <w:rFonts w:ascii="Times New Roman" w:hAnsi="Times New Roman" w:cs="Times New Roman"/>
          <w:sz w:val="28"/>
          <w:szCs w:val="28"/>
        </w:rPr>
        <w:t xml:space="preserve">. </w:t>
      </w:r>
    </w:p>
    <w:p w14:paraId="0FBF3246"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lastRenderedPageBreak/>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14:paraId="34F86386"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Для обеспечения успешного усвоения материала студентам следует:</w:t>
      </w:r>
    </w:p>
    <w:p w14:paraId="380ED91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1.</w:t>
      </w:r>
      <w:r w:rsidRPr="005B5B3C">
        <w:rPr>
          <w:rFonts w:ascii="Times New Roman" w:hAnsi="Times New Roman" w:cs="Times New Roman"/>
          <w:sz w:val="28"/>
          <w:szCs w:val="28"/>
        </w:rPr>
        <w:tab/>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14:paraId="2CAAC67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2.</w:t>
      </w:r>
      <w:r w:rsidRPr="005B5B3C">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14:paraId="2E8C497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3.</w:t>
      </w:r>
      <w:r w:rsidRPr="005B5B3C">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14:paraId="56EA9D8A" w14:textId="2E30D7F9"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4.</w:t>
      </w:r>
      <w:r w:rsidRPr="005B5B3C">
        <w:rPr>
          <w:rFonts w:ascii="Times New Roman" w:hAnsi="Times New Roman" w:cs="Times New Roman"/>
          <w:sz w:val="28"/>
          <w:szCs w:val="28"/>
        </w:rPr>
        <w:tab/>
        <w:t xml:space="preserve">использовать при подготовке к занятиям внутренние нормативные документы Финансового университета, </w:t>
      </w:r>
      <w:r w:rsidR="00FC0C38" w:rsidRPr="005B5B3C">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5B5B3C">
        <w:rPr>
          <w:rFonts w:ascii="Times New Roman" w:hAnsi="Times New Roman" w:cs="Times New Roman"/>
          <w:sz w:val="28"/>
          <w:szCs w:val="28"/>
        </w:rPr>
        <w:t xml:space="preserve"> </w:t>
      </w:r>
    </w:p>
    <w:p w14:paraId="01AA8C08"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финансового планирования, доводить каждую поставленную задачу до окончательного </w:t>
      </w:r>
      <w:r w:rsidRPr="005B5B3C">
        <w:rPr>
          <w:rFonts w:ascii="Times New Roman" w:hAnsi="Times New Roman" w:cs="Times New Roman"/>
          <w:sz w:val="28"/>
          <w:szCs w:val="28"/>
        </w:rPr>
        <w:lastRenderedPageBreak/>
        <w:t>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06CABAAB" w14:textId="50A4A831"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В процессе освоения дисциплины «Финансовое </w:t>
      </w:r>
      <w:r w:rsidR="00F30E04" w:rsidRPr="005B5B3C">
        <w:rPr>
          <w:rFonts w:ascii="Times New Roman" w:hAnsi="Times New Roman" w:cs="Times New Roman"/>
          <w:sz w:val="28"/>
          <w:szCs w:val="28"/>
        </w:rPr>
        <w:t>планирование и бюджетирование</w:t>
      </w:r>
      <w:r w:rsidRPr="005B5B3C">
        <w:rPr>
          <w:rFonts w:ascii="Times New Roman" w:hAnsi="Times New Roman" w:cs="Times New Roman"/>
          <w:sz w:val="28"/>
          <w:szCs w:val="28"/>
        </w:rPr>
        <w:t>»</w:t>
      </w:r>
      <w:r w:rsidR="00FC0C38" w:rsidRPr="005B5B3C">
        <w:rPr>
          <w:rFonts w:ascii="Times New Roman" w:hAnsi="Times New Roman" w:cs="Times New Roman"/>
          <w:sz w:val="28"/>
          <w:szCs w:val="28"/>
        </w:rPr>
        <w:t xml:space="preserve"> (на английском языке)</w:t>
      </w:r>
      <w:r w:rsidRPr="005B5B3C">
        <w:rPr>
          <w:rFonts w:ascii="Times New Roman" w:hAnsi="Times New Roman" w:cs="Times New Roman"/>
          <w:sz w:val="28"/>
          <w:szCs w:val="28"/>
        </w:rPr>
        <w:t xml:space="preserve"> используются следующие образовательные технологии:</w:t>
      </w:r>
    </w:p>
    <w:p w14:paraId="2A67E899" w14:textId="24BDD413"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1. Стандартные методы обучения по </w:t>
      </w:r>
      <w:r w:rsidR="00B574B7" w:rsidRPr="005B5B3C">
        <w:rPr>
          <w:rFonts w:ascii="Times New Roman" w:hAnsi="Times New Roman" w:cs="Times New Roman"/>
          <w:sz w:val="28"/>
          <w:szCs w:val="28"/>
        </w:rPr>
        <w:t>дисциплине включают</w:t>
      </w:r>
      <w:r w:rsidRPr="005B5B3C">
        <w:rPr>
          <w:rFonts w:ascii="Times New Roman" w:hAnsi="Times New Roman" w:cs="Times New Roman"/>
          <w:sz w:val="28"/>
          <w:szCs w:val="28"/>
        </w:rPr>
        <w:t xml:space="preserve">: </w:t>
      </w:r>
    </w:p>
    <w:p w14:paraId="6F530212"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лекции;</w:t>
      </w:r>
    </w:p>
    <w:p w14:paraId="5E836EF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734452FD"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 xml:space="preserve">письменные или устные домашние задания; </w:t>
      </w:r>
    </w:p>
    <w:p w14:paraId="1F30B7A3" w14:textId="77777777" w:rsidR="00F30E04" w:rsidRPr="005B5B3C" w:rsidRDefault="00F30E04"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тестовые задания;</w:t>
      </w:r>
    </w:p>
    <w:p w14:paraId="2B01A848"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5" w:name="_Hlk25660074"/>
      <w:r w:rsidRPr="005B5B3C">
        <w:rPr>
          <w:rFonts w:ascii="Times New Roman" w:hAnsi="Times New Roman" w:cs="Times New Roman"/>
          <w:sz w:val="28"/>
          <w:szCs w:val="28"/>
        </w:rPr>
        <w:t>•</w:t>
      </w:r>
      <w:r w:rsidRPr="005B5B3C">
        <w:rPr>
          <w:rFonts w:ascii="Times New Roman" w:hAnsi="Times New Roman" w:cs="Times New Roman"/>
          <w:sz w:val="28"/>
          <w:szCs w:val="28"/>
        </w:rPr>
        <w:tab/>
        <w:t>расчетно-аналитические, расчетно-графические задания;</w:t>
      </w:r>
    </w:p>
    <w:bookmarkEnd w:id="45"/>
    <w:p w14:paraId="79A1913E"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консультации преподавателей;</w:t>
      </w:r>
    </w:p>
    <w:p w14:paraId="464DF57A"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14:paraId="37CF3033"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дискуссии;</w:t>
      </w:r>
    </w:p>
    <w:p w14:paraId="2278D71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анализ деловых ситуаций на основе кейс-метода и имитационных моделей;</w:t>
      </w:r>
    </w:p>
    <w:p w14:paraId="10DF660B"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 xml:space="preserve">обсуждение подготовленных студентами эссе; </w:t>
      </w:r>
    </w:p>
    <w:p w14:paraId="655A76AE"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групповые дискуссии и проекты;</w:t>
      </w:r>
    </w:p>
    <w:p w14:paraId="5A87E460"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w:t>
      </w:r>
      <w:r w:rsidRPr="005B5B3C">
        <w:rPr>
          <w:rFonts w:ascii="Times New Roman" w:hAnsi="Times New Roman" w:cs="Times New Roman"/>
          <w:sz w:val="28"/>
          <w:szCs w:val="28"/>
        </w:rPr>
        <w:tab/>
        <w:t>обсуждение результатов работы студенческих исследовательских групп</w:t>
      </w:r>
      <w:r w:rsidR="00F30E04" w:rsidRPr="005B5B3C">
        <w:rPr>
          <w:rFonts w:ascii="Times New Roman" w:hAnsi="Times New Roman" w:cs="Times New Roman"/>
          <w:sz w:val="28"/>
          <w:szCs w:val="28"/>
        </w:rPr>
        <w:t>.</w:t>
      </w:r>
    </w:p>
    <w:p w14:paraId="2A5117AF" w14:textId="67C7E37A"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5B5B3C">
        <w:rPr>
          <w:rFonts w:ascii="Times New Roman" w:hAnsi="Times New Roman" w:cs="Times New Roman"/>
          <w:sz w:val="28"/>
          <w:szCs w:val="28"/>
        </w:rPr>
        <w:t>планирование и бюджетирование</w:t>
      </w:r>
      <w:r w:rsidRPr="005B5B3C">
        <w:rPr>
          <w:rFonts w:ascii="Times New Roman" w:hAnsi="Times New Roman" w:cs="Times New Roman"/>
          <w:sz w:val="28"/>
          <w:szCs w:val="28"/>
        </w:rPr>
        <w:t>»</w:t>
      </w:r>
      <w:r w:rsidR="00E0769E" w:rsidRPr="005B5B3C">
        <w:rPr>
          <w:rFonts w:ascii="Times New Roman" w:hAnsi="Times New Roman" w:cs="Times New Roman"/>
          <w:sz w:val="28"/>
          <w:szCs w:val="28"/>
        </w:rPr>
        <w:t xml:space="preserve"> (на английском языке)</w:t>
      </w:r>
      <w:r w:rsidR="00F30E04" w:rsidRPr="005B5B3C">
        <w:rPr>
          <w:rFonts w:ascii="Times New Roman" w:hAnsi="Times New Roman" w:cs="Times New Roman"/>
          <w:sz w:val="28"/>
          <w:szCs w:val="28"/>
        </w:rPr>
        <w:t>,</w:t>
      </w:r>
      <w:r w:rsidRPr="005B5B3C">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04066221"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w:t>
      </w:r>
      <w:r w:rsidRPr="005B5B3C">
        <w:rPr>
          <w:rFonts w:ascii="Times New Roman" w:hAnsi="Times New Roman" w:cs="Times New Roman"/>
          <w:sz w:val="28"/>
          <w:szCs w:val="28"/>
        </w:rPr>
        <w:lastRenderedPageBreak/>
        <w:t xml:space="preserve">Библиотечно-информационном центре университета учебную литературу по дисциплине, необходимую для эффективной самостоятельной работы. </w:t>
      </w:r>
    </w:p>
    <w:p w14:paraId="03EF3F65" w14:textId="77777777" w:rsidR="00524FB6" w:rsidRPr="005B5B3C"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5B5B3C">
        <w:rPr>
          <w:rFonts w:ascii="Times New Roman" w:hAnsi="Times New Roman" w:cs="Times New Roman"/>
          <w:sz w:val="28"/>
          <w:szCs w:val="28"/>
        </w:rPr>
        <w:t>;</w:t>
      </w:r>
      <w:r w:rsidRPr="005B5B3C">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проектного задания и др.</w:t>
      </w:r>
    </w:p>
    <w:p w14:paraId="0C5FAA09" w14:textId="77777777" w:rsidR="00F30E04" w:rsidRPr="005B5B3C"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D0AD26B" w14:textId="77777777" w:rsidR="00F30E04" w:rsidRPr="005B5B3C"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53D693EE" w14:textId="38D60E81" w:rsidR="00E34BEB" w:rsidRPr="005B5B3C" w:rsidRDefault="008A2FCD" w:rsidP="009222A4">
      <w:pPr>
        <w:pStyle w:val="1"/>
      </w:pPr>
      <w:bookmarkStart w:id="46" w:name="_Toc124793578"/>
      <w:r w:rsidRPr="005B5B3C">
        <w:t>11.</w:t>
      </w:r>
      <w:r w:rsidR="0040192F" w:rsidRPr="005B5B3C">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p>
    <w:p w14:paraId="69F600CD" w14:textId="77777777" w:rsidR="003D688D" w:rsidRPr="005B5B3C" w:rsidRDefault="003D688D" w:rsidP="009222A4">
      <w:pPr>
        <w:pStyle w:val="1"/>
        <w:rPr>
          <w:webHidden/>
        </w:rPr>
      </w:pPr>
      <w:bookmarkStart w:id="47" w:name="_Toc530736134"/>
      <w:bookmarkStart w:id="48" w:name="_Toc124793579"/>
      <w:bookmarkStart w:id="49" w:name="_Toc526952394"/>
      <w:r w:rsidRPr="005B5B3C">
        <w:rPr>
          <w:webHidden/>
        </w:rPr>
        <w:t>11.1 Комплект лицензионного программного обеспечения:</w:t>
      </w:r>
      <w:bookmarkEnd w:id="47"/>
      <w:bookmarkEnd w:id="48"/>
    </w:p>
    <w:p w14:paraId="1D89B588" w14:textId="77777777" w:rsidR="003D688D" w:rsidRPr="005B5B3C" w:rsidRDefault="003D688D" w:rsidP="00E0769E">
      <w:pPr>
        <w:tabs>
          <w:tab w:val="left" w:pos="1134"/>
        </w:tabs>
        <w:spacing w:after="0" w:line="360" w:lineRule="auto"/>
        <w:ind w:firstLine="709"/>
        <w:jc w:val="both"/>
        <w:rPr>
          <w:rFonts w:ascii="Times New Roman" w:hAnsi="Times New Roman" w:cs="Times New Roman"/>
          <w:webHidden/>
          <w:sz w:val="28"/>
          <w:szCs w:val="28"/>
        </w:rPr>
      </w:pPr>
      <w:r w:rsidRPr="005B5B3C">
        <w:rPr>
          <w:rFonts w:ascii="Times New Roman" w:hAnsi="Times New Roman" w:cs="Times New Roman"/>
          <w:webHidden/>
          <w:sz w:val="28"/>
          <w:szCs w:val="28"/>
        </w:rPr>
        <w:t xml:space="preserve">1. </w:t>
      </w:r>
      <w:r w:rsidRPr="005B5B3C">
        <w:rPr>
          <w:rFonts w:ascii="Times New Roman" w:hAnsi="Times New Roman" w:cs="Times New Roman"/>
          <w:webHidden/>
          <w:sz w:val="28"/>
          <w:szCs w:val="28"/>
          <w:lang w:val="en-US"/>
        </w:rPr>
        <w:t>Windows</w:t>
      </w:r>
      <w:r w:rsidRPr="005B5B3C">
        <w:rPr>
          <w:rFonts w:ascii="Times New Roman" w:hAnsi="Times New Roman" w:cs="Times New Roman"/>
          <w:webHidden/>
          <w:sz w:val="28"/>
          <w:szCs w:val="28"/>
        </w:rPr>
        <w:t xml:space="preserve">, </w:t>
      </w:r>
      <w:r w:rsidRPr="005B5B3C">
        <w:rPr>
          <w:rFonts w:ascii="Times New Roman" w:hAnsi="Times New Roman" w:cs="Times New Roman"/>
          <w:webHidden/>
          <w:sz w:val="28"/>
          <w:szCs w:val="28"/>
          <w:lang w:val="en-US"/>
        </w:rPr>
        <w:t>Microsoft</w:t>
      </w:r>
      <w:r w:rsidRPr="005B5B3C">
        <w:rPr>
          <w:rFonts w:ascii="Times New Roman" w:hAnsi="Times New Roman" w:cs="Times New Roman"/>
          <w:webHidden/>
          <w:sz w:val="28"/>
          <w:szCs w:val="28"/>
        </w:rPr>
        <w:t xml:space="preserve"> </w:t>
      </w:r>
      <w:r w:rsidRPr="005B5B3C">
        <w:rPr>
          <w:rFonts w:ascii="Times New Roman" w:hAnsi="Times New Roman" w:cs="Times New Roman"/>
          <w:webHidden/>
          <w:sz w:val="28"/>
          <w:szCs w:val="28"/>
          <w:lang w:val="en-US"/>
        </w:rPr>
        <w:t>Office</w:t>
      </w:r>
      <w:r w:rsidRPr="005B5B3C">
        <w:rPr>
          <w:rFonts w:ascii="Times New Roman" w:hAnsi="Times New Roman" w:cs="Times New Roman"/>
          <w:webHidden/>
          <w:sz w:val="28"/>
          <w:szCs w:val="28"/>
        </w:rPr>
        <w:t>.</w:t>
      </w:r>
    </w:p>
    <w:p w14:paraId="4705DBF3" w14:textId="2CD18482" w:rsidR="003D688D" w:rsidRPr="005B5B3C" w:rsidRDefault="003D688D" w:rsidP="00E0769E">
      <w:pPr>
        <w:tabs>
          <w:tab w:val="left" w:pos="1134"/>
        </w:tabs>
        <w:spacing w:after="0" w:line="360" w:lineRule="auto"/>
        <w:ind w:firstLine="709"/>
        <w:jc w:val="both"/>
        <w:rPr>
          <w:rFonts w:ascii="Times New Roman" w:hAnsi="Times New Roman" w:cs="Times New Roman"/>
          <w:webHidden/>
          <w:sz w:val="28"/>
          <w:szCs w:val="28"/>
        </w:rPr>
      </w:pPr>
      <w:r w:rsidRPr="005B5B3C">
        <w:rPr>
          <w:rFonts w:ascii="Times New Roman" w:hAnsi="Times New Roman" w:cs="Times New Roman"/>
          <w:webHidden/>
          <w:sz w:val="28"/>
          <w:szCs w:val="28"/>
        </w:rPr>
        <w:t xml:space="preserve">2. </w:t>
      </w:r>
      <w:r w:rsidR="00E0769E" w:rsidRPr="005B5B3C">
        <w:rPr>
          <w:rFonts w:ascii="Times New Roman" w:hAnsi="Times New Roman" w:cs="Times New Roman"/>
          <w:webHidden/>
          <w:sz w:val="28"/>
          <w:szCs w:val="28"/>
        </w:rPr>
        <w:t xml:space="preserve">Антивирус </w:t>
      </w:r>
      <w:r w:rsidR="00E0769E" w:rsidRPr="005B5B3C">
        <w:rPr>
          <w:rFonts w:ascii="Times New Roman" w:hAnsi="Times New Roman" w:cs="Times New Roman"/>
          <w:sz w:val="28"/>
          <w:szCs w:val="28"/>
          <w:lang w:val="en-US"/>
        </w:rPr>
        <w:t>Kaspersky</w:t>
      </w:r>
      <w:r w:rsidR="00E0769E" w:rsidRPr="005B5B3C">
        <w:rPr>
          <w:rFonts w:ascii="Times New Roman" w:hAnsi="Times New Roman" w:cs="Times New Roman"/>
          <w:sz w:val="28"/>
          <w:szCs w:val="28"/>
        </w:rPr>
        <w:t>.</w:t>
      </w:r>
    </w:p>
    <w:p w14:paraId="46D3E64C" w14:textId="77777777" w:rsidR="003D688D" w:rsidRPr="005B5B3C" w:rsidRDefault="003D688D" w:rsidP="00E0769E">
      <w:pPr>
        <w:pStyle w:val="111"/>
        <w:tabs>
          <w:tab w:val="left" w:pos="902"/>
          <w:tab w:val="left" w:pos="1134"/>
        </w:tabs>
        <w:spacing w:line="360" w:lineRule="auto"/>
        <w:ind w:left="0" w:firstLine="709"/>
        <w:jc w:val="both"/>
        <w:rPr>
          <w:i w:val="0"/>
          <w:webHidden/>
          <w:sz w:val="28"/>
          <w:szCs w:val="28"/>
        </w:rPr>
      </w:pPr>
      <w:bookmarkStart w:id="50" w:name="_Toc530736135"/>
      <w:bookmarkStart w:id="51" w:name="_Toc124793580"/>
      <w:r w:rsidRPr="005B5B3C">
        <w:rPr>
          <w:i w:val="0"/>
          <w:webHidden/>
          <w:sz w:val="28"/>
          <w:szCs w:val="28"/>
        </w:rPr>
        <w:t>11.2 Современные профессиональные базы данных и информационные справочные системы:</w:t>
      </w:r>
      <w:bookmarkEnd w:id="50"/>
      <w:bookmarkEnd w:id="51"/>
    </w:p>
    <w:p w14:paraId="4A36D676" w14:textId="77777777" w:rsidR="00992CF3" w:rsidRPr="005B5B3C" w:rsidRDefault="00992CF3" w:rsidP="00E0769E">
      <w:pPr>
        <w:pStyle w:val="ac"/>
        <w:numPr>
          <w:ilvl w:val="0"/>
          <w:numId w:val="6"/>
        </w:numPr>
        <w:tabs>
          <w:tab w:val="clear" w:pos="786"/>
          <w:tab w:val="left" w:pos="284"/>
          <w:tab w:val="num" w:pos="567"/>
          <w:tab w:val="left" w:pos="709"/>
          <w:tab w:val="left" w:pos="1134"/>
        </w:tabs>
        <w:spacing w:after="0" w:line="360" w:lineRule="auto"/>
        <w:ind w:left="0" w:firstLine="709"/>
        <w:jc w:val="both"/>
        <w:rPr>
          <w:sz w:val="28"/>
          <w:szCs w:val="28"/>
        </w:rPr>
      </w:pPr>
      <w:r w:rsidRPr="005B5B3C">
        <w:rPr>
          <w:sz w:val="28"/>
          <w:szCs w:val="28"/>
        </w:rPr>
        <w:t xml:space="preserve">​Университетская информационная система Россия. Доступ по IP-адресам </w:t>
      </w:r>
      <w:proofErr w:type="spellStart"/>
      <w:r w:rsidRPr="005B5B3C">
        <w:rPr>
          <w:sz w:val="28"/>
          <w:szCs w:val="28"/>
        </w:rPr>
        <w:t>ТУСУРа</w:t>
      </w:r>
      <w:proofErr w:type="spellEnd"/>
      <w:r w:rsidRPr="005B5B3C">
        <w:rPr>
          <w:sz w:val="28"/>
          <w:szCs w:val="28"/>
        </w:rPr>
        <w:t xml:space="preserve"> </w:t>
      </w:r>
      <w:hyperlink r:id="rId20" w:tgtFrame="_blank" w:history="1">
        <w:r w:rsidRPr="005B5B3C">
          <w:rPr>
            <w:rStyle w:val="a4"/>
            <w:rFonts w:eastAsiaTheme="majorEastAsia"/>
            <w:color w:val="auto"/>
            <w:sz w:val="28"/>
            <w:szCs w:val="28"/>
            <w:bdr w:val="none" w:sz="0" w:space="0" w:color="auto" w:frame="1"/>
            <w:shd w:val="clear" w:color="auto" w:fill="FFFFFF"/>
          </w:rPr>
          <w:t>uisrussia.msu.ru</w:t>
        </w:r>
      </w:hyperlink>
    </w:p>
    <w:p w14:paraId="34CE5970" w14:textId="77777777" w:rsidR="003D688D" w:rsidRPr="005B5B3C" w:rsidRDefault="003D688D" w:rsidP="00E0769E">
      <w:pPr>
        <w:pStyle w:val="ac"/>
        <w:numPr>
          <w:ilvl w:val="0"/>
          <w:numId w:val="6"/>
        </w:numPr>
        <w:tabs>
          <w:tab w:val="clear" w:pos="786"/>
          <w:tab w:val="left" w:pos="284"/>
          <w:tab w:val="num" w:pos="567"/>
          <w:tab w:val="left" w:pos="709"/>
          <w:tab w:val="left" w:pos="1134"/>
        </w:tabs>
        <w:suppressAutoHyphens w:val="0"/>
        <w:spacing w:after="0" w:line="360" w:lineRule="auto"/>
        <w:ind w:left="0" w:firstLine="709"/>
        <w:jc w:val="both"/>
        <w:rPr>
          <w:sz w:val="28"/>
          <w:szCs w:val="28"/>
        </w:rPr>
      </w:pPr>
      <w:r w:rsidRPr="005B5B3C">
        <w:rPr>
          <w:sz w:val="28"/>
          <w:szCs w:val="28"/>
        </w:rPr>
        <w:t xml:space="preserve">Справочная правовая система </w:t>
      </w:r>
      <w:proofErr w:type="spellStart"/>
      <w:r w:rsidRPr="005B5B3C">
        <w:rPr>
          <w:sz w:val="28"/>
          <w:szCs w:val="28"/>
        </w:rPr>
        <w:t>КонсультантПлюс</w:t>
      </w:r>
      <w:proofErr w:type="spellEnd"/>
      <w:r w:rsidRPr="005B5B3C">
        <w:rPr>
          <w:sz w:val="28"/>
          <w:szCs w:val="28"/>
        </w:rPr>
        <w:t xml:space="preserve">»: </w:t>
      </w:r>
      <w:hyperlink r:id="rId21" w:history="1">
        <w:r w:rsidR="00992CF3" w:rsidRPr="005B5B3C">
          <w:rPr>
            <w:rStyle w:val="a4"/>
            <w:color w:val="auto"/>
            <w:sz w:val="28"/>
            <w:szCs w:val="28"/>
          </w:rPr>
          <w:t>www.consultant.ru</w:t>
        </w:r>
      </w:hyperlink>
      <w:r w:rsidR="00992CF3" w:rsidRPr="005B5B3C">
        <w:rPr>
          <w:sz w:val="28"/>
          <w:szCs w:val="28"/>
        </w:rPr>
        <w:t xml:space="preserve"> </w:t>
      </w:r>
    </w:p>
    <w:p w14:paraId="6B49FF18" w14:textId="77777777" w:rsidR="003D688D" w:rsidRPr="005B5B3C" w:rsidRDefault="003D688D" w:rsidP="00E0769E">
      <w:pPr>
        <w:pStyle w:val="ac"/>
        <w:numPr>
          <w:ilvl w:val="0"/>
          <w:numId w:val="6"/>
        </w:numPr>
        <w:tabs>
          <w:tab w:val="clear" w:pos="786"/>
          <w:tab w:val="left" w:pos="284"/>
          <w:tab w:val="num" w:pos="567"/>
          <w:tab w:val="left" w:pos="709"/>
          <w:tab w:val="left" w:pos="1134"/>
        </w:tabs>
        <w:suppressAutoHyphens w:val="0"/>
        <w:spacing w:after="0" w:line="360" w:lineRule="auto"/>
        <w:ind w:left="0" w:firstLine="709"/>
        <w:jc w:val="both"/>
        <w:rPr>
          <w:sz w:val="28"/>
          <w:szCs w:val="28"/>
        </w:rPr>
      </w:pPr>
      <w:r w:rsidRPr="005B5B3C">
        <w:rPr>
          <w:sz w:val="28"/>
          <w:szCs w:val="28"/>
        </w:rPr>
        <w:t>Справочная правовая система «Гарант».</w:t>
      </w:r>
    </w:p>
    <w:p w14:paraId="10CC1AA8"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Информационные технологии в финансах - </w:t>
      </w:r>
      <w:hyperlink r:id="rId22" w:history="1">
        <w:r w:rsidR="00992CF3" w:rsidRPr="005B5B3C">
          <w:rPr>
            <w:rStyle w:val="a4"/>
            <w:rFonts w:eastAsia="TimesNewRomanPSMT"/>
            <w:color w:val="auto"/>
            <w:sz w:val="28"/>
            <w:szCs w:val="28"/>
          </w:rPr>
          <w:t>www.it-finance.com</w:t>
        </w:r>
      </w:hyperlink>
      <w:r w:rsidR="00992CF3" w:rsidRPr="005B5B3C">
        <w:rPr>
          <w:rFonts w:eastAsia="TimesNewRomanPSMT"/>
          <w:sz w:val="28"/>
          <w:szCs w:val="28"/>
        </w:rPr>
        <w:t xml:space="preserve"> </w:t>
      </w:r>
    </w:p>
    <w:p w14:paraId="012757E8"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Портал «Технологии корпоративного управления </w:t>
      </w:r>
      <w:proofErr w:type="spellStart"/>
      <w:r w:rsidRPr="005B5B3C">
        <w:rPr>
          <w:rFonts w:eastAsia="TimesNewRomanPSMT"/>
          <w:sz w:val="28"/>
          <w:szCs w:val="28"/>
        </w:rPr>
        <w:t>ITeam</w:t>
      </w:r>
      <w:proofErr w:type="spellEnd"/>
      <w:r w:rsidRPr="005B5B3C">
        <w:rPr>
          <w:rFonts w:eastAsia="TimesNewRomanPSMT"/>
          <w:sz w:val="28"/>
          <w:szCs w:val="28"/>
        </w:rPr>
        <w:t>» -</w:t>
      </w:r>
      <w:hyperlink r:id="rId23" w:history="1">
        <w:r w:rsidRPr="005B5B3C">
          <w:rPr>
            <w:rStyle w:val="a4"/>
            <w:rFonts w:eastAsia="TimesNewRomanPSMT"/>
            <w:color w:val="auto"/>
            <w:sz w:val="28"/>
            <w:szCs w:val="28"/>
            <w:u w:val="none"/>
          </w:rPr>
          <w:t>http://www.iteam.ru</w:t>
        </w:r>
      </w:hyperlink>
      <w:r w:rsidRPr="005B5B3C">
        <w:rPr>
          <w:sz w:val="28"/>
          <w:szCs w:val="28"/>
        </w:rPr>
        <w:t>;</w:t>
      </w:r>
    </w:p>
    <w:p w14:paraId="5D640D96"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lastRenderedPageBreak/>
        <w:t xml:space="preserve">АК&amp;М — экономическое информационное агентство </w:t>
      </w:r>
      <w:hyperlink r:id="rId24" w:history="1">
        <w:r w:rsidRPr="005B5B3C">
          <w:rPr>
            <w:rStyle w:val="a4"/>
            <w:rFonts w:eastAsia="TimesNewRomanPSMT"/>
            <w:color w:val="auto"/>
            <w:sz w:val="28"/>
            <w:szCs w:val="28"/>
          </w:rPr>
          <w:t>http://www.akm.ru/</w:t>
        </w:r>
      </w:hyperlink>
      <w:r w:rsidRPr="005B5B3C">
        <w:rPr>
          <w:rFonts w:eastAsia="TimesNewRomanPSMT"/>
          <w:sz w:val="28"/>
          <w:szCs w:val="28"/>
        </w:rPr>
        <w:t xml:space="preserve"> </w:t>
      </w:r>
    </w:p>
    <w:p w14:paraId="03D5579E"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Система комплексного раскрытия информации «СКРИН» </w:t>
      </w:r>
      <w:hyperlink r:id="rId25" w:history="1">
        <w:r w:rsidR="00992CF3" w:rsidRPr="005B5B3C">
          <w:rPr>
            <w:rStyle w:val="a4"/>
            <w:rFonts w:eastAsia="TimesNewRomanPSMT"/>
            <w:color w:val="auto"/>
            <w:sz w:val="28"/>
            <w:szCs w:val="28"/>
          </w:rPr>
          <w:t>http://www.skrin.ru</w:t>
        </w:r>
      </w:hyperlink>
      <w:r w:rsidR="00992CF3" w:rsidRPr="005B5B3C">
        <w:rPr>
          <w:rFonts w:eastAsia="TimesNewRomanPSMT"/>
          <w:sz w:val="28"/>
          <w:szCs w:val="28"/>
        </w:rPr>
        <w:t xml:space="preserve"> </w:t>
      </w:r>
    </w:p>
    <w:p w14:paraId="2A8EE9E5" w14:textId="77777777" w:rsidR="0018063B" w:rsidRPr="005B5B3C" w:rsidRDefault="0018063B"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Система профессионального анализа рынка и компаний СПАРК http://www.spark-interfax.ru</w:t>
      </w:r>
      <w:r w:rsidR="00992CF3" w:rsidRPr="005B5B3C">
        <w:rPr>
          <w:rFonts w:eastAsia="TimesNewRomanPSMT"/>
          <w:sz w:val="28"/>
          <w:szCs w:val="28"/>
        </w:rPr>
        <w:t xml:space="preserve">  </w:t>
      </w:r>
    </w:p>
    <w:p w14:paraId="47AFB116"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Финансы.ru </w:t>
      </w:r>
      <w:hyperlink r:id="rId26" w:history="1">
        <w:r w:rsidRPr="005B5B3C">
          <w:rPr>
            <w:rStyle w:val="a4"/>
            <w:rFonts w:eastAsia="TimesNewRomanPSMT"/>
            <w:color w:val="auto"/>
            <w:sz w:val="28"/>
            <w:szCs w:val="28"/>
          </w:rPr>
          <w:t>http://www.finansy.ru/</w:t>
        </w:r>
      </w:hyperlink>
    </w:p>
    <w:p w14:paraId="3A2969FE" w14:textId="77777777" w:rsidR="00E23838"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AUP.RU — Административно-управленческий портал  </w:t>
      </w:r>
      <w:hyperlink r:id="rId27" w:history="1">
        <w:r w:rsidR="00E23838" w:rsidRPr="005B5B3C">
          <w:rPr>
            <w:rStyle w:val="a4"/>
            <w:rFonts w:eastAsia="TimesNewRomanPSMT"/>
            <w:color w:val="auto"/>
            <w:sz w:val="28"/>
            <w:szCs w:val="28"/>
          </w:rPr>
          <w:t>http://www.aup.ru/</w:t>
        </w:r>
      </w:hyperlink>
    </w:p>
    <w:p w14:paraId="61D3F64F" w14:textId="77777777" w:rsidR="0018063B"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w:t>
      </w:r>
      <w:r w:rsidR="0018063B" w:rsidRPr="005B5B3C">
        <w:rPr>
          <w:rFonts w:eastAsia="TimesNewRomanPSMT"/>
          <w:sz w:val="28"/>
          <w:szCs w:val="28"/>
        </w:rPr>
        <w:t xml:space="preserve">Официальный сайт </w:t>
      </w:r>
      <w:proofErr w:type="spellStart"/>
      <w:r w:rsidR="0018063B" w:rsidRPr="005B5B3C">
        <w:rPr>
          <w:rFonts w:eastAsia="TimesNewRomanPSMT"/>
          <w:sz w:val="28"/>
          <w:szCs w:val="28"/>
        </w:rPr>
        <w:t>РосБизнесКонсалтинг</w:t>
      </w:r>
      <w:proofErr w:type="spellEnd"/>
      <w:r w:rsidR="0018063B" w:rsidRPr="005B5B3C">
        <w:rPr>
          <w:rFonts w:eastAsia="TimesNewRomanPSMT"/>
          <w:sz w:val="28"/>
          <w:szCs w:val="28"/>
        </w:rPr>
        <w:t xml:space="preserve"> </w:t>
      </w:r>
      <w:hyperlink r:id="rId28" w:tgtFrame="_blank" w:history="1">
        <w:r w:rsidRPr="005B5B3C">
          <w:rPr>
            <w:rStyle w:val="a4"/>
            <w:rFonts w:eastAsiaTheme="majorEastAsia"/>
            <w:color w:val="auto"/>
            <w:sz w:val="28"/>
            <w:szCs w:val="28"/>
          </w:rPr>
          <w:t>https://www.rbc.ru/</w:t>
        </w:r>
      </w:hyperlink>
      <w:r w:rsidRPr="005B5B3C">
        <w:rPr>
          <w:sz w:val="28"/>
          <w:szCs w:val="28"/>
        </w:rPr>
        <w:t xml:space="preserve"> </w:t>
      </w:r>
    </w:p>
    <w:p w14:paraId="1B9D2804"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Единый портал бюджетной системы Российской Федерации </w:t>
      </w:r>
      <w:hyperlink r:id="rId29" w:history="1">
        <w:r w:rsidRPr="005B5B3C">
          <w:rPr>
            <w:rStyle w:val="a4"/>
            <w:rFonts w:eastAsia="TimesNewRomanPSMT"/>
            <w:color w:val="auto"/>
            <w:sz w:val="28"/>
            <w:szCs w:val="28"/>
          </w:rPr>
          <w:t>http://budget.gov.ru/</w:t>
        </w:r>
      </w:hyperlink>
      <w:r w:rsidRPr="005B5B3C">
        <w:rPr>
          <w:rFonts w:eastAsia="TimesNewRomanPSMT"/>
          <w:sz w:val="28"/>
          <w:szCs w:val="28"/>
        </w:rPr>
        <w:t xml:space="preserve">  </w:t>
      </w:r>
    </w:p>
    <w:p w14:paraId="7714E9D5"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CMMARKET.RU — Мировые товарные рынки </w:t>
      </w:r>
      <w:hyperlink r:id="rId30" w:history="1">
        <w:r w:rsidRPr="005B5B3C">
          <w:rPr>
            <w:rStyle w:val="a4"/>
            <w:rFonts w:eastAsia="TimesNewRomanPSMT"/>
            <w:color w:val="auto"/>
            <w:sz w:val="28"/>
            <w:szCs w:val="28"/>
          </w:rPr>
          <w:t>http://www.cmmarket.ru/</w:t>
        </w:r>
      </w:hyperlink>
      <w:r w:rsidRPr="005B5B3C">
        <w:rPr>
          <w:rFonts w:eastAsia="TimesNewRomanPSMT"/>
          <w:sz w:val="28"/>
          <w:szCs w:val="28"/>
        </w:rPr>
        <w:t xml:space="preserve"> </w:t>
      </w:r>
    </w:p>
    <w:p w14:paraId="785B7C0C"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 EREPORT.RU Обзорная информация по мировой экономике </w:t>
      </w:r>
      <w:hyperlink r:id="rId31" w:history="1">
        <w:r w:rsidRPr="005B5B3C">
          <w:rPr>
            <w:rStyle w:val="a4"/>
            <w:rFonts w:eastAsia="TimesNewRomanPSMT"/>
            <w:color w:val="auto"/>
            <w:sz w:val="28"/>
            <w:szCs w:val="28"/>
          </w:rPr>
          <w:t>http://www.ereport.ru/</w:t>
        </w:r>
      </w:hyperlink>
      <w:r w:rsidRPr="005B5B3C">
        <w:rPr>
          <w:rFonts w:eastAsia="TimesNewRomanPSMT"/>
          <w:sz w:val="28"/>
          <w:szCs w:val="28"/>
        </w:rPr>
        <w:t xml:space="preserve"> </w:t>
      </w:r>
    </w:p>
    <w:p w14:paraId="68B2D94F" w14:textId="77777777" w:rsidR="00992CF3" w:rsidRPr="005B5B3C" w:rsidRDefault="00992CF3" w:rsidP="00E0769E">
      <w:pPr>
        <w:pStyle w:val="ae"/>
        <w:widowControl w:val="0"/>
        <w:numPr>
          <w:ilvl w:val="0"/>
          <w:numId w:val="6"/>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5B5B3C">
        <w:rPr>
          <w:rFonts w:eastAsia="TimesNewRomanPSMT"/>
          <w:sz w:val="28"/>
          <w:szCs w:val="28"/>
        </w:rPr>
        <w:t xml:space="preserve">Портал интеллектуального центра - научной библиотеки </w:t>
      </w:r>
      <w:hyperlink r:id="rId32" w:history="1">
        <w:r w:rsidRPr="005B5B3C">
          <w:rPr>
            <w:rStyle w:val="a4"/>
            <w:rFonts w:eastAsia="TimesNewRomanPSMT"/>
            <w:color w:val="auto"/>
            <w:sz w:val="28"/>
            <w:szCs w:val="28"/>
          </w:rPr>
          <w:t>https://library.narfu.ru/index.php?option=com_content&amp;view=article&amp;id=521&amp;Itemid=590&amp;lang=ru</w:t>
        </w:r>
      </w:hyperlink>
      <w:r w:rsidRPr="005B5B3C">
        <w:rPr>
          <w:rFonts w:eastAsia="TimesNewRomanPSMT"/>
          <w:sz w:val="28"/>
          <w:szCs w:val="28"/>
        </w:rPr>
        <w:t xml:space="preserve"> </w:t>
      </w:r>
    </w:p>
    <w:p w14:paraId="30479CC4" w14:textId="77777777" w:rsidR="00643C6E" w:rsidRPr="005B5B3C" w:rsidRDefault="00643C6E" w:rsidP="009222A4">
      <w:pPr>
        <w:pStyle w:val="1"/>
      </w:pPr>
      <w:bookmarkStart w:id="52" w:name="_Toc18577477"/>
      <w:bookmarkStart w:id="53" w:name="_Toc18938735"/>
      <w:bookmarkStart w:id="54" w:name="_Toc20216323"/>
      <w:bookmarkStart w:id="55" w:name="_Toc25581139"/>
      <w:bookmarkStart w:id="56" w:name="_Toc124793581"/>
      <w:r w:rsidRPr="005B5B3C">
        <w:t>11.3. Сертифицированные программные и аппаратные средства защиты информации</w:t>
      </w:r>
      <w:bookmarkEnd w:id="52"/>
      <w:bookmarkEnd w:id="53"/>
      <w:bookmarkEnd w:id="54"/>
      <w:bookmarkEnd w:id="55"/>
      <w:bookmarkEnd w:id="56"/>
    </w:p>
    <w:p w14:paraId="4655E8B7" w14:textId="77777777" w:rsidR="00643C6E" w:rsidRPr="005B5B3C" w:rsidRDefault="00643C6E" w:rsidP="00E0769E">
      <w:pPr>
        <w:spacing w:after="0" w:line="360" w:lineRule="auto"/>
        <w:ind w:firstLine="709"/>
        <w:jc w:val="both"/>
        <w:rPr>
          <w:rFonts w:ascii="Times New Roman" w:hAnsi="Times New Roman" w:cs="Times New Roman"/>
          <w:sz w:val="28"/>
          <w:szCs w:val="28"/>
        </w:rPr>
      </w:pPr>
      <w:r w:rsidRPr="005B5B3C">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68CD8254" w14:textId="77777777" w:rsidR="0040192F" w:rsidRPr="005B5B3C" w:rsidRDefault="0040192F" w:rsidP="009222A4">
      <w:pPr>
        <w:pStyle w:val="1"/>
      </w:pPr>
      <w:bookmarkStart w:id="57" w:name="_Toc124793582"/>
      <w:r w:rsidRPr="005B5B3C">
        <w:t>12. Описание материально-технической базы, необходимой для осуществления образовательного процесса по дисциплине</w:t>
      </w:r>
      <w:bookmarkEnd w:id="49"/>
      <w:bookmarkEnd w:id="57"/>
    </w:p>
    <w:p w14:paraId="2F0DC628" w14:textId="77777777" w:rsidR="008331C5" w:rsidRPr="005B5B3C" w:rsidRDefault="0040192F" w:rsidP="00E0769E">
      <w:pPr>
        <w:tabs>
          <w:tab w:val="left" w:pos="1134"/>
        </w:tabs>
        <w:spacing w:after="0" w:line="360" w:lineRule="auto"/>
        <w:ind w:firstLine="709"/>
        <w:jc w:val="both"/>
        <w:rPr>
          <w:rFonts w:ascii="Times New Roman" w:hAnsi="Times New Roman" w:cs="Times New Roman"/>
          <w:b/>
          <w:sz w:val="28"/>
          <w:szCs w:val="28"/>
        </w:rPr>
      </w:pPr>
      <w:r w:rsidRPr="005B5B3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5B5B3C" w:rsidSect="00370CE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7D2C9" w14:textId="77777777" w:rsidR="00531A6F" w:rsidRPr="00DD1FC6" w:rsidRDefault="00531A6F" w:rsidP="00DD1FC6">
      <w:pPr>
        <w:pStyle w:val="ConsPlusNormal"/>
        <w:rPr>
          <w:rFonts w:asciiTheme="minorHAnsi" w:eastAsiaTheme="minorEastAsia" w:hAnsiTheme="minorHAnsi" w:cstheme="minorBidi"/>
          <w:sz w:val="22"/>
          <w:szCs w:val="22"/>
        </w:rPr>
      </w:pPr>
      <w:r>
        <w:separator/>
      </w:r>
    </w:p>
  </w:endnote>
  <w:endnote w:type="continuationSeparator" w:id="0">
    <w:p w14:paraId="6CE637C0" w14:textId="77777777" w:rsidR="00531A6F" w:rsidRPr="00DD1FC6" w:rsidRDefault="00531A6F"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15A2DFA4" w14:textId="57832261" w:rsidR="00BD6EC1" w:rsidRDefault="00BD6EC1">
        <w:pPr>
          <w:pStyle w:val="afd"/>
          <w:jc w:val="center"/>
        </w:pPr>
        <w:r>
          <w:fldChar w:fldCharType="begin"/>
        </w:r>
        <w:r>
          <w:instrText>PAGE   \* MERGEFORMAT</w:instrText>
        </w:r>
        <w:r>
          <w:fldChar w:fldCharType="separate"/>
        </w:r>
        <w:r w:rsidR="00B712A8">
          <w:rPr>
            <w:noProof/>
          </w:rPr>
          <w:t>20</w:t>
        </w:r>
        <w:r>
          <w:rPr>
            <w:noProof/>
          </w:rPr>
          <w:fldChar w:fldCharType="end"/>
        </w:r>
      </w:p>
    </w:sdtContent>
  </w:sdt>
  <w:p w14:paraId="246A482F" w14:textId="77777777" w:rsidR="00BD6EC1" w:rsidRDefault="00BD6EC1">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2A34E" w14:textId="77777777" w:rsidR="00531A6F" w:rsidRPr="00DD1FC6" w:rsidRDefault="00531A6F" w:rsidP="00DD1FC6">
      <w:pPr>
        <w:pStyle w:val="ConsPlusNormal"/>
        <w:rPr>
          <w:rFonts w:asciiTheme="minorHAnsi" w:eastAsiaTheme="minorEastAsia" w:hAnsiTheme="minorHAnsi" w:cstheme="minorBidi"/>
          <w:sz w:val="22"/>
          <w:szCs w:val="22"/>
        </w:rPr>
      </w:pPr>
      <w:r>
        <w:separator/>
      </w:r>
    </w:p>
  </w:footnote>
  <w:footnote w:type="continuationSeparator" w:id="0">
    <w:p w14:paraId="32C3D14A" w14:textId="77777777" w:rsidR="00531A6F" w:rsidRPr="00DD1FC6" w:rsidRDefault="00531A6F"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B2A0D"/>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8"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287E98"/>
    <w:multiLevelType w:val="hybridMultilevel"/>
    <w:tmpl w:val="C6AC543A"/>
    <w:lvl w:ilvl="0" w:tplc="D6E6F09A">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7F0BE3"/>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0CD380F"/>
    <w:multiLevelType w:val="hybridMultilevel"/>
    <w:tmpl w:val="C958B780"/>
    <w:lvl w:ilvl="0" w:tplc="0419000F">
      <w:start w:val="1"/>
      <w:numFmt w:val="decimal"/>
      <w:lvlText w:val="%1."/>
      <w:lvlJc w:val="left"/>
      <w:pPr>
        <w:ind w:left="6172" w:hanging="360"/>
      </w:p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7"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BD1D27"/>
    <w:multiLevelType w:val="hybridMultilevel"/>
    <w:tmpl w:val="9FA0688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3DB1694"/>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8513B4"/>
    <w:multiLevelType w:val="hybridMultilevel"/>
    <w:tmpl w:val="F2D68430"/>
    <w:lvl w:ilvl="0" w:tplc="481CE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6"/>
  </w:num>
  <w:num w:numId="2">
    <w:abstractNumId w:val="31"/>
  </w:num>
  <w:num w:numId="3">
    <w:abstractNumId w:val="18"/>
  </w:num>
  <w:num w:numId="4">
    <w:abstractNumId w:val="12"/>
  </w:num>
  <w:num w:numId="5">
    <w:abstractNumId w:val="4"/>
  </w:num>
  <w:num w:numId="6">
    <w:abstractNumId w:val="21"/>
  </w:num>
  <w:num w:numId="7">
    <w:abstractNumId w:val="27"/>
  </w:num>
  <w:num w:numId="8">
    <w:abstractNumId w:val="22"/>
  </w:num>
  <w:num w:numId="9">
    <w:abstractNumId w:val="8"/>
  </w:num>
  <w:num w:numId="10">
    <w:abstractNumId w:val="28"/>
  </w:num>
  <w:num w:numId="11">
    <w:abstractNumId w:val="20"/>
  </w:num>
  <w:num w:numId="12">
    <w:abstractNumId w:val="13"/>
  </w:num>
  <w:num w:numId="13">
    <w:abstractNumId w:val="3"/>
  </w:num>
  <w:num w:numId="14">
    <w:abstractNumId w:val="30"/>
  </w:num>
  <w:num w:numId="15">
    <w:abstractNumId w:val="1"/>
  </w:num>
  <w:num w:numId="16">
    <w:abstractNumId w:val="19"/>
  </w:num>
  <w:num w:numId="17">
    <w:abstractNumId w:val="7"/>
  </w:num>
  <w:num w:numId="18">
    <w:abstractNumId w:val="11"/>
  </w:num>
  <w:num w:numId="19">
    <w:abstractNumId w:val="15"/>
  </w:num>
  <w:num w:numId="20">
    <w:abstractNumId w:val="25"/>
  </w:num>
  <w:num w:numId="21">
    <w:abstractNumId w:val="5"/>
  </w:num>
  <w:num w:numId="22">
    <w:abstractNumId w:val="0"/>
  </w:num>
  <w:num w:numId="23">
    <w:abstractNumId w:val="29"/>
  </w:num>
  <w:num w:numId="24">
    <w:abstractNumId w:val="14"/>
  </w:num>
  <w:num w:numId="25">
    <w:abstractNumId w:val="24"/>
  </w:num>
  <w:num w:numId="26">
    <w:abstractNumId w:val="16"/>
  </w:num>
  <w:num w:numId="27">
    <w:abstractNumId w:val="23"/>
  </w:num>
  <w:num w:numId="28">
    <w:abstractNumId w:val="17"/>
  </w:num>
  <w:num w:numId="29">
    <w:abstractNumId w:val="6"/>
  </w:num>
  <w:num w:numId="30">
    <w:abstractNumId w:val="9"/>
  </w:num>
  <w:num w:numId="31">
    <w:abstractNumId w:val="2"/>
  </w:num>
  <w:num w:numId="3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63D9"/>
    <w:rsid w:val="00006ED0"/>
    <w:rsid w:val="0001175A"/>
    <w:rsid w:val="000129B1"/>
    <w:rsid w:val="00012E62"/>
    <w:rsid w:val="00013691"/>
    <w:rsid w:val="00027DA1"/>
    <w:rsid w:val="0003583A"/>
    <w:rsid w:val="00037DCC"/>
    <w:rsid w:val="00040A2B"/>
    <w:rsid w:val="000422FA"/>
    <w:rsid w:val="000433AA"/>
    <w:rsid w:val="0004395F"/>
    <w:rsid w:val="00047038"/>
    <w:rsid w:val="00050FC9"/>
    <w:rsid w:val="00052971"/>
    <w:rsid w:val="0005684C"/>
    <w:rsid w:val="00057761"/>
    <w:rsid w:val="000610C9"/>
    <w:rsid w:val="00066A1D"/>
    <w:rsid w:val="0007735F"/>
    <w:rsid w:val="00080DAC"/>
    <w:rsid w:val="0008167D"/>
    <w:rsid w:val="0009110F"/>
    <w:rsid w:val="00092683"/>
    <w:rsid w:val="00092A5E"/>
    <w:rsid w:val="000965D1"/>
    <w:rsid w:val="000A2349"/>
    <w:rsid w:val="000A262F"/>
    <w:rsid w:val="000A3523"/>
    <w:rsid w:val="000A6778"/>
    <w:rsid w:val="000A7280"/>
    <w:rsid w:val="000A75B7"/>
    <w:rsid w:val="000B3D7B"/>
    <w:rsid w:val="000B5CCC"/>
    <w:rsid w:val="000B5CDC"/>
    <w:rsid w:val="000C01D6"/>
    <w:rsid w:val="000C7AB3"/>
    <w:rsid w:val="000D14D8"/>
    <w:rsid w:val="000D235D"/>
    <w:rsid w:val="000D4504"/>
    <w:rsid w:val="000D5822"/>
    <w:rsid w:val="000D675C"/>
    <w:rsid w:val="000D7780"/>
    <w:rsid w:val="000E2986"/>
    <w:rsid w:val="000E32C9"/>
    <w:rsid w:val="000E4C7F"/>
    <w:rsid w:val="000F28D4"/>
    <w:rsid w:val="000F3149"/>
    <w:rsid w:val="000F3421"/>
    <w:rsid w:val="000F44C3"/>
    <w:rsid w:val="000F5F73"/>
    <w:rsid w:val="000F5FC3"/>
    <w:rsid w:val="000F622F"/>
    <w:rsid w:val="000F6616"/>
    <w:rsid w:val="000F78A2"/>
    <w:rsid w:val="000F7EEF"/>
    <w:rsid w:val="00102A5E"/>
    <w:rsid w:val="001030A2"/>
    <w:rsid w:val="00106D69"/>
    <w:rsid w:val="00107781"/>
    <w:rsid w:val="001159BC"/>
    <w:rsid w:val="001172B7"/>
    <w:rsid w:val="00120F83"/>
    <w:rsid w:val="0012153C"/>
    <w:rsid w:val="00123FB4"/>
    <w:rsid w:val="001305BC"/>
    <w:rsid w:val="00130704"/>
    <w:rsid w:val="00130ED9"/>
    <w:rsid w:val="00145CCB"/>
    <w:rsid w:val="001477B9"/>
    <w:rsid w:val="00153BD4"/>
    <w:rsid w:val="001550D9"/>
    <w:rsid w:val="00155AD1"/>
    <w:rsid w:val="00160114"/>
    <w:rsid w:val="00160BF3"/>
    <w:rsid w:val="001611EC"/>
    <w:rsid w:val="0016249C"/>
    <w:rsid w:val="00163A9C"/>
    <w:rsid w:val="001644E9"/>
    <w:rsid w:val="0017675A"/>
    <w:rsid w:val="0018063B"/>
    <w:rsid w:val="00181AF7"/>
    <w:rsid w:val="001900C4"/>
    <w:rsid w:val="001911B0"/>
    <w:rsid w:val="001929B1"/>
    <w:rsid w:val="00192E62"/>
    <w:rsid w:val="001937F2"/>
    <w:rsid w:val="0019451E"/>
    <w:rsid w:val="00195D95"/>
    <w:rsid w:val="001A42BD"/>
    <w:rsid w:val="001B0AE2"/>
    <w:rsid w:val="001B4F14"/>
    <w:rsid w:val="001B544C"/>
    <w:rsid w:val="001C0221"/>
    <w:rsid w:val="001C109C"/>
    <w:rsid w:val="001C2E03"/>
    <w:rsid w:val="001C546E"/>
    <w:rsid w:val="001C6DF8"/>
    <w:rsid w:val="001D0FD8"/>
    <w:rsid w:val="001D468D"/>
    <w:rsid w:val="001E0C5A"/>
    <w:rsid w:val="001E17FF"/>
    <w:rsid w:val="001E1CA4"/>
    <w:rsid w:val="001E2373"/>
    <w:rsid w:val="001E5960"/>
    <w:rsid w:val="001F056D"/>
    <w:rsid w:val="001F1F80"/>
    <w:rsid w:val="001F2471"/>
    <w:rsid w:val="001F3D29"/>
    <w:rsid w:val="00200D79"/>
    <w:rsid w:val="00205EA8"/>
    <w:rsid w:val="00206F81"/>
    <w:rsid w:val="0021135F"/>
    <w:rsid w:val="002127F2"/>
    <w:rsid w:val="0022040A"/>
    <w:rsid w:val="00220769"/>
    <w:rsid w:val="002213BB"/>
    <w:rsid w:val="0022691F"/>
    <w:rsid w:val="002369AD"/>
    <w:rsid w:val="00237A0A"/>
    <w:rsid w:val="00240686"/>
    <w:rsid w:val="00246654"/>
    <w:rsid w:val="002631F6"/>
    <w:rsid w:val="0026377A"/>
    <w:rsid w:val="00265D1D"/>
    <w:rsid w:val="002662C6"/>
    <w:rsid w:val="002670DA"/>
    <w:rsid w:val="00270023"/>
    <w:rsid w:val="002713BD"/>
    <w:rsid w:val="0027781A"/>
    <w:rsid w:val="00281ED4"/>
    <w:rsid w:val="00290066"/>
    <w:rsid w:val="00297C62"/>
    <w:rsid w:val="002A16D0"/>
    <w:rsid w:val="002A3509"/>
    <w:rsid w:val="002A4970"/>
    <w:rsid w:val="002A69E8"/>
    <w:rsid w:val="002C0185"/>
    <w:rsid w:val="002C3A66"/>
    <w:rsid w:val="002C40F3"/>
    <w:rsid w:val="002C5D6E"/>
    <w:rsid w:val="002D4A5A"/>
    <w:rsid w:val="002D5E63"/>
    <w:rsid w:val="002D7046"/>
    <w:rsid w:val="002E2787"/>
    <w:rsid w:val="002E7117"/>
    <w:rsid w:val="002F0DD7"/>
    <w:rsid w:val="002F0ECC"/>
    <w:rsid w:val="002F24DD"/>
    <w:rsid w:val="002F5F46"/>
    <w:rsid w:val="00302190"/>
    <w:rsid w:val="00303620"/>
    <w:rsid w:val="003038B7"/>
    <w:rsid w:val="00305216"/>
    <w:rsid w:val="0031249E"/>
    <w:rsid w:val="00314B3B"/>
    <w:rsid w:val="00316662"/>
    <w:rsid w:val="0031767C"/>
    <w:rsid w:val="003208CD"/>
    <w:rsid w:val="00325471"/>
    <w:rsid w:val="00325C00"/>
    <w:rsid w:val="00327640"/>
    <w:rsid w:val="00331F6A"/>
    <w:rsid w:val="003372A9"/>
    <w:rsid w:val="003405D5"/>
    <w:rsid w:val="00343B17"/>
    <w:rsid w:val="00345FBE"/>
    <w:rsid w:val="00350912"/>
    <w:rsid w:val="00350A79"/>
    <w:rsid w:val="003536A7"/>
    <w:rsid w:val="00355C53"/>
    <w:rsid w:val="00356594"/>
    <w:rsid w:val="00356E88"/>
    <w:rsid w:val="00361823"/>
    <w:rsid w:val="00362AA3"/>
    <w:rsid w:val="00367FFB"/>
    <w:rsid w:val="00370CE0"/>
    <w:rsid w:val="00374B3A"/>
    <w:rsid w:val="00386530"/>
    <w:rsid w:val="00387A25"/>
    <w:rsid w:val="0039203D"/>
    <w:rsid w:val="00392904"/>
    <w:rsid w:val="00393881"/>
    <w:rsid w:val="003939F1"/>
    <w:rsid w:val="003941AA"/>
    <w:rsid w:val="003948AE"/>
    <w:rsid w:val="003A2649"/>
    <w:rsid w:val="003A5A0F"/>
    <w:rsid w:val="003B094F"/>
    <w:rsid w:val="003B42AA"/>
    <w:rsid w:val="003B7081"/>
    <w:rsid w:val="003B78D7"/>
    <w:rsid w:val="003C1178"/>
    <w:rsid w:val="003C26CD"/>
    <w:rsid w:val="003C3342"/>
    <w:rsid w:val="003C67E6"/>
    <w:rsid w:val="003D291A"/>
    <w:rsid w:val="003D688D"/>
    <w:rsid w:val="003D730A"/>
    <w:rsid w:val="003D76E7"/>
    <w:rsid w:val="003E0375"/>
    <w:rsid w:val="003E5B58"/>
    <w:rsid w:val="003E7503"/>
    <w:rsid w:val="003F3609"/>
    <w:rsid w:val="003F361E"/>
    <w:rsid w:val="003F489B"/>
    <w:rsid w:val="003F4F30"/>
    <w:rsid w:val="00400BC3"/>
    <w:rsid w:val="0040192F"/>
    <w:rsid w:val="0040283E"/>
    <w:rsid w:val="00402CB9"/>
    <w:rsid w:val="00403210"/>
    <w:rsid w:val="00403EFB"/>
    <w:rsid w:val="0041491A"/>
    <w:rsid w:val="004152AC"/>
    <w:rsid w:val="00416A77"/>
    <w:rsid w:val="00417047"/>
    <w:rsid w:val="00417838"/>
    <w:rsid w:val="00417D1E"/>
    <w:rsid w:val="004200FC"/>
    <w:rsid w:val="004210B5"/>
    <w:rsid w:val="00421747"/>
    <w:rsid w:val="00422E16"/>
    <w:rsid w:val="0042306E"/>
    <w:rsid w:val="00430B51"/>
    <w:rsid w:val="00430FD6"/>
    <w:rsid w:val="0043739B"/>
    <w:rsid w:val="00441607"/>
    <w:rsid w:val="0044347E"/>
    <w:rsid w:val="004534A6"/>
    <w:rsid w:val="004576F6"/>
    <w:rsid w:val="00457721"/>
    <w:rsid w:val="00460B30"/>
    <w:rsid w:val="0046265A"/>
    <w:rsid w:val="00462C19"/>
    <w:rsid w:val="00463353"/>
    <w:rsid w:val="00466F13"/>
    <w:rsid w:val="0047029A"/>
    <w:rsid w:val="00471464"/>
    <w:rsid w:val="004748C9"/>
    <w:rsid w:val="00486A11"/>
    <w:rsid w:val="00486F6F"/>
    <w:rsid w:val="0049272F"/>
    <w:rsid w:val="00493DCB"/>
    <w:rsid w:val="004A0157"/>
    <w:rsid w:val="004A19C8"/>
    <w:rsid w:val="004A45A1"/>
    <w:rsid w:val="004A588C"/>
    <w:rsid w:val="004B178C"/>
    <w:rsid w:val="004B3540"/>
    <w:rsid w:val="004B3F67"/>
    <w:rsid w:val="004B5AD5"/>
    <w:rsid w:val="004B7176"/>
    <w:rsid w:val="004B7CAE"/>
    <w:rsid w:val="004C4B70"/>
    <w:rsid w:val="004C583C"/>
    <w:rsid w:val="004D39A6"/>
    <w:rsid w:val="004D41D0"/>
    <w:rsid w:val="004D4D8D"/>
    <w:rsid w:val="004D50A3"/>
    <w:rsid w:val="004D6875"/>
    <w:rsid w:val="004E1401"/>
    <w:rsid w:val="004E62FD"/>
    <w:rsid w:val="004E76DC"/>
    <w:rsid w:val="004F5626"/>
    <w:rsid w:val="00500537"/>
    <w:rsid w:val="0050389B"/>
    <w:rsid w:val="00510C51"/>
    <w:rsid w:val="00511576"/>
    <w:rsid w:val="00512C84"/>
    <w:rsid w:val="00512D87"/>
    <w:rsid w:val="005159D2"/>
    <w:rsid w:val="0052245F"/>
    <w:rsid w:val="00524602"/>
    <w:rsid w:val="00524F7B"/>
    <w:rsid w:val="00524FB6"/>
    <w:rsid w:val="0052661F"/>
    <w:rsid w:val="00526C0D"/>
    <w:rsid w:val="00531732"/>
    <w:rsid w:val="005317E4"/>
    <w:rsid w:val="005319AE"/>
    <w:rsid w:val="00531A6F"/>
    <w:rsid w:val="005330E9"/>
    <w:rsid w:val="005361A5"/>
    <w:rsid w:val="00541635"/>
    <w:rsid w:val="00546061"/>
    <w:rsid w:val="005460B0"/>
    <w:rsid w:val="00552BF3"/>
    <w:rsid w:val="005555D8"/>
    <w:rsid w:val="00556A82"/>
    <w:rsid w:val="00560308"/>
    <w:rsid w:val="005606CB"/>
    <w:rsid w:val="005617E6"/>
    <w:rsid w:val="005704FF"/>
    <w:rsid w:val="00570C8F"/>
    <w:rsid w:val="00570D2F"/>
    <w:rsid w:val="005715F6"/>
    <w:rsid w:val="005717AC"/>
    <w:rsid w:val="00571EE0"/>
    <w:rsid w:val="0057717B"/>
    <w:rsid w:val="00580AD5"/>
    <w:rsid w:val="00590E7C"/>
    <w:rsid w:val="00590F76"/>
    <w:rsid w:val="00592A6E"/>
    <w:rsid w:val="00595643"/>
    <w:rsid w:val="0059779D"/>
    <w:rsid w:val="005A0FFC"/>
    <w:rsid w:val="005A4943"/>
    <w:rsid w:val="005A51D8"/>
    <w:rsid w:val="005A5A20"/>
    <w:rsid w:val="005A5E6A"/>
    <w:rsid w:val="005B0C3A"/>
    <w:rsid w:val="005B33A2"/>
    <w:rsid w:val="005B5123"/>
    <w:rsid w:val="005B51DF"/>
    <w:rsid w:val="005B5B3C"/>
    <w:rsid w:val="005B5B57"/>
    <w:rsid w:val="005C3C62"/>
    <w:rsid w:val="005D0B0B"/>
    <w:rsid w:val="005D1308"/>
    <w:rsid w:val="005D2199"/>
    <w:rsid w:val="005D6C7C"/>
    <w:rsid w:val="005E400A"/>
    <w:rsid w:val="005E64FB"/>
    <w:rsid w:val="005E71AA"/>
    <w:rsid w:val="005F36BB"/>
    <w:rsid w:val="005F620E"/>
    <w:rsid w:val="006003FE"/>
    <w:rsid w:val="00601950"/>
    <w:rsid w:val="00603336"/>
    <w:rsid w:val="00604967"/>
    <w:rsid w:val="006140DE"/>
    <w:rsid w:val="00616480"/>
    <w:rsid w:val="00621A85"/>
    <w:rsid w:val="00622F70"/>
    <w:rsid w:val="0062348C"/>
    <w:rsid w:val="00626FEB"/>
    <w:rsid w:val="00630DAA"/>
    <w:rsid w:val="00634DCD"/>
    <w:rsid w:val="006363C0"/>
    <w:rsid w:val="0063723F"/>
    <w:rsid w:val="00637DE5"/>
    <w:rsid w:val="00643C6E"/>
    <w:rsid w:val="00654B61"/>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614D"/>
    <w:rsid w:val="00697B3A"/>
    <w:rsid w:val="006A1B24"/>
    <w:rsid w:val="006A41DD"/>
    <w:rsid w:val="006B1C12"/>
    <w:rsid w:val="006B4AE6"/>
    <w:rsid w:val="006B5513"/>
    <w:rsid w:val="006B7ABE"/>
    <w:rsid w:val="006C129D"/>
    <w:rsid w:val="006C296D"/>
    <w:rsid w:val="006C58D4"/>
    <w:rsid w:val="006C5ABF"/>
    <w:rsid w:val="006C641A"/>
    <w:rsid w:val="006C7275"/>
    <w:rsid w:val="006D0A25"/>
    <w:rsid w:val="006D1664"/>
    <w:rsid w:val="006D30DF"/>
    <w:rsid w:val="006D638F"/>
    <w:rsid w:val="006D6672"/>
    <w:rsid w:val="006E2938"/>
    <w:rsid w:val="006F02ED"/>
    <w:rsid w:val="006F2191"/>
    <w:rsid w:val="006F3E32"/>
    <w:rsid w:val="006F57E9"/>
    <w:rsid w:val="0070056F"/>
    <w:rsid w:val="0070241D"/>
    <w:rsid w:val="007115F6"/>
    <w:rsid w:val="00720095"/>
    <w:rsid w:val="0072093B"/>
    <w:rsid w:val="00725458"/>
    <w:rsid w:val="0073545D"/>
    <w:rsid w:val="007372C8"/>
    <w:rsid w:val="0073788E"/>
    <w:rsid w:val="00743AA5"/>
    <w:rsid w:val="0074543A"/>
    <w:rsid w:val="0075051B"/>
    <w:rsid w:val="00750FE1"/>
    <w:rsid w:val="007527B5"/>
    <w:rsid w:val="00752945"/>
    <w:rsid w:val="007536D6"/>
    <w:rsid w:val="00753DD3"/>
    <w:rsid w:val="0076338A"/>
    <w:rsid w:val="007635D3"/>
    <w:rsid w:val="00765EB9"/>
    <w:rsid w:val="0076618F"/>
    <w:rsid w:val="00771547"/>
    <w:rsid w:val="00771B9C"/>
    <w:rsid w:val="00775FD8"/>
    <w:rsid w:val="00790EEF"/>
    <w:rsid w:val="00795329"/>
    <w:rsid w:val="007A1886"/>
    <w:rsid w:val="007A3F14"/>
    <w:rsid w:val="007A3F63"/>
    <w:rsid w:val="007A41FA"/>
    <w:rsid w:val="007A7CF1"/>
    <w:rsid w:val="007A7D5F"/>
    <w:rsid w:val="007B0145"/>
    <w:rsid w:val="007B0D83"/>
    <w:rsid w:val="007B341A"/>
    <w:rsid w:val="007B59F5"/>
    <w:rsid w:val="007B5A01"/>
    <w:rsid w:val="007B7948"/>
    <w:rsid w:val="007C00B4"/>
    <w:rsid w:val="007C07F4"/>
    <w:rsid w:val="007C46A5"/>
    <w:rsid w:val="007C4A5C"/>
    <w:rsid w:val="007C65C3"/>
    <w:rsid w:val="007C779E"/>
    <w:rsid w:val="007D040E"/>
    <w:rsid w:val="007D0824"/>
    <w:rsid w:val="007D3063"/>
    <w:rsid w:val="007D34BB"/>
    <w:rsid w:val="007D399E"/>
    <w:rsid w:val="007D4864"/>
    <w:rsid w:val="007D6393"/>
    <w:rsid w:val="007D6FFA"/>
    <w:rsid w:val="007D759F"/>
    <w:rsid w:val="007E14D2"/>
    <w:rsid w:val="007E181A"/>
    <w:rsid w:val="007E26E5"/>
    <w:rsid w:val="007E4B5A"/>
    <w:rsid w:val="007E56F1"/>
    <w:rsid w:val="007E7152"/>
    <w:rsid w:val="007F06B3"/>
    <w:rsid w:val="007F7646"/>
    <w:rsid w:val="00800E5B"/>
    <w:rsid w:val="00801FF2"/>
    <w:rsid w:val="00802868"/>
    <w:rsid w:val="0080409F"/>
    <w:rsid w:val="00806486"/>
    <w:rsid w:val="00816FEF"/>
    <w:rsid w:val="008243A5"/>
    <w:rsid w:val="00824B7A"/>
    <w:rsid w:val="008261A5"/>
    <w:rsid w:val="008272A0"/>
    <w:rsid w:val="00831D20"/>
    <w:rsid w:val="0083263C"/>
    <w:rsid w:val="008331C5"/>
    <w:rsid w:val="00833CE1"/>
    <w:rsid w:val="008514C2"/>
    <w:rsid w:val="00852C68"/>
    <w:rsid w:val="00855651"/>
    <w:rsid w:val="00863BA9"/>
    <w:rsid w:val="008659C5"/>
    <w:rsid w:val="0087068B"/>
    <w:rsid w:val="00880676"/>
    <w:rsid w:val="008806FE"/>
    <w:rsid w:val="00881B5E"/>
    <w:rsid w:val="008861C0"/>
    <w:rsid w:val="00887413"/>
    <w:rsid w:val="008878D8"/>
    <w:rsid w:val="00894C6D"/>
    <w:rsid w:val="00894DB8"/>
    <w:rsid w:val="008A1372"/>
    <w:rsid w:val="008A21A1"/>
    <w:rsid w:val="008A2FCD"/>
    <w:rsid w:val="008A39BD"/>
    <w:rsid w:val="008B00CD"/>
    <w:rsid w:val="008B1253"/>
    <w:rsid w:val="008B3092"/>
    <w:rsid w:val="008C33F0"/>
    <w:rsid w:val="008C548B"/>
    <w:rsid w:val="008C5D77"/>
    <w:rsid w:val="008C5FDA"/>
    <w:rsid w:val="008C74AB"/>
    <w:rsid w:val="008D2E6A"/>
    <w:rsid w:val="008D3A7B"/>
    <w:rsid w:val="008D4CDA"/>
    <w:rsid w:val="008D6E1A"/>
    <w:rsid w:val="008E01E8"/>
    <w:rsid w:val="008F33B6"/>
    <w:rsid w:val="008F4873"/>
    <w:rsid w:val="008F5005"/>
    <w:rsid w:val="0090095D"/>
    <w:rsid w:val="009015C6"/>
    <w:rsid w:val="00902310"/>
    <w:rsid w:val="00907C45"/>
    <w:rsid w:val="00910999"/>
    <w:rsid w:val="00911112"/>
    <w:rsid w:val="009222A4"/>
    <w:rsid w:val="009231CC"/>
    <w:rsid w:val="00932EF3"/>
    <w:rsid w:val="009338E3"/>
    <w:rsid w:val="00934073"/>
    <w:rsid w:val="00936377"/>
    <w:rsid w:val="0093645F"/>
    <w:rsid w:val="009367F3"/>
    <w:rsid w:val="009444E8"/>
    <w:rsid w:val="0094547B"/>
    <w:rsid w:val="00945789"/>
    <w:rsid w:val="00946CF1"/>
    <w:rsid w:val="0094708D"/>
    <w:rsid w:val="0095015C"/>
    <w:rsid w:val="00952A18"/>
    <w:rsid w:val="00960122"/>
    <w:rsid w:val="00960EAD"/>
    <w:rsid w:val="009624CA"/>
    <w:rsid w:val="009641AC"/>
    <w:rsid w:val="00965F6D"/>
    <w:rsid w:val="009665C6"/>
    <w:rsid w:val="00970495"/>
    <w:rsid w:val="00970DED"/>
    <w:rsid w:val="00975275"/>
    <w:rsid w:val="00980892"/>
    <w:rsid w:val="00980EF4"/>
    <w:rsid w:val="0098385B"/>
    <w:rsid w:val="00983DE6"/>
    <w:rsid w:val="0098421C"/>
    <w:rsid w:val="009861F7"/>
    <w:rsid w:val="0099047F"/>
    <w:rsid w:val="00991681"/>
    <w:rsid w:val="00992CF3"/>
    <w:rsid w:val="009958E5"/>
    <w:rsid w:val="009A2D9B"/>
    <w:rsid w:val="009B00AD"/>
    <w:rsid w:val="009B41CB"/>
    <w:rsid w:val="009B48BB"/>
    <w:rsid w:val="009B4F49"/>
    <w:rsid w:val="009B509C"/>
    <w:rsid w:val="009B6D31"/>
    <w:rsid w:val="009B799D"/>
    <w:rsid w:val="009C1918"/>
    <w:rsid w:val="009C3506"/>
    <w:rsid w:val="009C5C1A"/>
    <w:rsid w:val="009D012E"/>
    <w:rsid w:val="009D705D"/>
    <w:rsid w:val="009D78A3"/>
    <w:rsid w:val="009D78D0"/>
    <w:rsid w:val="009E1B56"/>
    <w:rsid w:val="009E2394"/>
    <w:rsid w:val="009E277B"/>
    <w:rsid w:val="009E69FF"/>
    <w:rsid w:val="009E6A6C"/>
    <w:rsid w:val="009E70A6"/>
    <w:rsid w:val="009F0230"/>
    <w:rsid w:val="009F0D6A"/>
    <w:rsid w:val="009F2D8F"/>
    <w:rsid w:val="009F76F0"/>
    <w:rsid w:val="00A00799"/>
    <w:rsid w:val="00A02451"/>
    <w:rsid w:val="00A02CD9"/>
    <w:rsid w:val="00A0460A"/>
    <w:rsid w:val="00A11648"/>
    <w:rsid w:val="00A1236E"/>
    <w:rsid w:val="00A12A1B"/>
    <w:rsid w:val="00A150FC"/>
    <w:rsid w:val="00A24296"/>
    <w:rsid w:val="00A25440"/>
    <w:rsid w:val="00A25D1E"/>
    <w:rsid w:val="00A27FC8"/>
    <w:rsid w:val="00A30D59"/>
    <w:rsid w:val="00A34DF8"/>
    <w:rsid w:val="00A36E1D"/>
    <w:rsid w:val="00A36E32"/>
    <w:rsid w:val="00A41527"/>
    <w:rsid w:val="00A4197F"/>
    <w:rsid w:val="00A4337E"/>
    <w:rsid w:val="00A436C6"/>
    <w:rsid w:val="00A4639E"/>
    <w:rsid w:val="00A47D35"/>
    <w:rsid w:val="00A514B7"/>
    <w:rsid w:val="00A53A82"/>
    <w:rsid w:val="00A5549B"/>
    <w:rsid w:val="00A56F12"/>
    <w:rsid w:val="00A63267"/>
    <w:rsid w:val="00A63510"/>
    <w:rsid w:val="00A651EE"/>
    <w:rsid w:val="00A66761"/>
    <w:rsid w:val="00A708E1"/>
    <w:rsid w:val="00A73C88"/>
    <w:rsid w:val="00A81F8D"/>
    <w:rsid w:val="00AA0AC2"/>
    <w:rsid w:val="00AA1628"/>
    <w:rsid w:val="00AA1AAC"/>
    <w:rsid w:val="00AA2EDF"/>
    <w:rsid w:val="00AA3830"/>
    <w:rsid w:val="00AA5399"/>
    <w:rsid w:val="00AA657C"/>
    <w:rsid w:val="00AB40A9"/>
    <w:rsid w:val="00AB42D9"/>
    <w:rsid w:val="00AB5861"/>
    <w:rsid w:val="00AC03B3"/>
    <w:rsid w:val="00AC3CB5"/>
    <w:rsid w:val="00AC40C7"/>
    <w:rsid w:val="00AC53E6"/>
    <w:rsid w:val="00AC5774"/>
    <w:rsid w:val="00AD01B1"/>
    <w:rsid w:val="00AD3F52"/>
    <w:rsid w:val="00AD759D"/>
    <w:rsid w:val="00AE2C49"/>
    <w:rsid w:val="00AE3579"/>
    <w:rsid w:val="00AE4525"/>
    <w:rsid w:val="00AE49EE"/>
    <w:rsid w:val="00AE7220"/>
    <w:rsid w:val="00AF3954"/>
    <w:rsid w:val="00AF4BF1"/>
    <w:rsid w:val="00B032B0"/>
    <w:rsid w:val="00B04197"/>
    <w:rsid w:val="00B069D6"/>
    <w:rsid w:val="00B10458"/>
    <w:rsid w:val="00B10FC1"/>
    <w:rsid w:val="00B2417D"/>
    <w:rsid w:val="00B24B59"/>
    <w:rsid w:val="00B253B3"/>
    <w:rsid w:val="00B276A1"/>
    <w:rsid w:val="00B278B2"/>
    <w:rsid w:val="00B30B43"/>
    <w:rsid w:val="00B311A9"/>
    <w:rsid w:val="00B32F78"/>
    <w:rsid w:val="00B452B5"/>
    <w:rsid w:val="00B47416"/>
    <w:rsid w:val="00B516F8"/>
    <w:rsid w:val="00B52532"/>
    <w:rsid w:val="00B5531F"/>
    <w:rsid w:val="00B574B7"/>
    <w:rsid w:val="00B57A0C"/>
    <w:rsid w:val="00B616BC"/>
    <w:rsid w:val="00B64137"/>
    <w:rsid w:val="00B64E43"/>
    <w:rsid w:val="00B657E7"/>
    <w:rsid w:val="00B6582B"/>
    <w:rsid w:val="00B66D16"/>
    <w:rsid w:val="00B66D44"/>
    <w:rsid w:val="00B711CF"/>
    <w:rsid w:val="00B712A8"/>
    <w:rsid w:val="00B71419"/>
    <w:rsid w:val="00B81CE8"/>
    <w:rsid w:val="00B87280"/>
    <w:rsid w:val="00B9086A"/>
    <w:rsid w:val="00B90D74"/>
    <w:rsid w:val="00B93710"/>
    <w:rsid w:val="00B93C1A"/>
    <w:rsid w:val="00B94A92"/>
    <w:rsid w:val="00B953D9"/>
    <w:rsid w:val="00B96FA4"/>
    <w:rsid w:val="00B97D9B"/>
    <w:rsid w:val="00BA11B7"/>
    <w:rsid w:val="00BA4DEC"/>
    <w:rsid w:val="00BA5DD2"/>
    <w:rsid w:val="00BA64EF"/>
    <w:rsid w:val="00BB4779"/>
    <w:rsid w:val="00BC1B31"/>
    <w:rsid w:val="00BC4E82"/>
    <w:rsid w:val="00BC71CE"/>
    <w:rsid w:val="00BD0AEE"/>
    <w:rsid w:val="00BD6EC1"/>
    <w:rsid w:val="00BD73C2"/>
    <w:rsid w:val="00BE1F06"/>
    <w:rsid w:val="00BE6FB5"/>
    <w:rsid w:val="00BE72A5"/>
    <w:rsid w:val="00BE76AD"/>
    <w:rsid w:val="00BF0162"/>
    <w:rsid w:val="00BF1EDE"/>
    <w:rsid w:val="00C039DC"/>
    <w:rsid w:val="00C039E4"/>
    <w:rsid w:val="00C07A1E"/>
    <w:rsid w:val="00C10284"/>
    <w:rsid w:val="00C13DC7"/>
    <w:rsid w:val="00C15828"/>
    <w:rsid w:val="00C16F3C"/>
    <w:rsid w:val="00C204A4"/>
    <w:rsid w:val="00C31EF1"/>
    <w:rsid w:val="00C32FD8"/>
    <w:rsid w:val="00C43241"/>
    <w:rsid w:val="00C446CF"/>
    <w:rsid w:val="00C45127"/>
    <w:rsid w:val="00C5057C"/>
    <w:rsid w:val="00C53014"/>
    <w:rsid w:val="00C5350E"/>
    <w:rsid w:val="00C54228"/>
    <w:rsid w:val="00C54310"/>
    <w:rsid w:val="00C54CFC"/>
    <w:rsid w:val="00C56585"/>
    <w:rsid w:val="00C66678"/>
    <w:rsid w:val="00C75764"/>
    <w:rsid w:val="00C774E2"/>
    <w:rsid w:val="00C77DC5"/>
    <w:rsid w:val="00C811C9"/>
    <w:rsid w:val="00C841E6"/>
    <w:rsid w:val="00C8788A"/>
    <w:rsid w:val="00C9050B"/>
    <w:rsid w:val="00C96D27"/>
    <w:rsid w:val="00CA1EAD"/>
    <w:rsid w:val="00CA2276"/>
    <w:rsid w:val="00CA2C97"/>
    <w:rsid w:val="00CA3208"/>
    <w:rsid w:val="00CB0A5E"/>
    <w:rsid w:val="00CB1C6E"/>
    <w:rsid w:val="00CB4E63"/>
    <w:rsid w:val="00CB730B"/>
    <w:rsid w:val="00CC0589"/>
    <w:rsid w:val="00CC0970"/>
    <w:rsid w:val="00CC0F52"/>
    <w:rsid w:val="00CC1090"/>
    <w:rsid w:val="00CC5E46"/>
    <w:rsid w:val="00CC76D9"/>
    <w:rsid w:val="00CC7CC3"/>
    <w:rsid w:val="00CD646D"/>
    <w:rsid w:val="00CD6CD7"/>
    <w:rsid w:val="00CD6D29"/>
    <w:rsid w:val="00CD7F80"/>
    <w:rsid w:val="00CE3C17"/>
    <w:rsid w:val="00CE6950"/>
    <w:rsid w:val="00CF2687"/>
    <w:rsid w:val="00D0060B"/>
    <w:rsid w:val="00D0065F"/>
    <w:rsid w:val="00D00EE3"/>
    <w:rsid w:val="00D01DBD"/>
    <w:rsid w:val="00D05AB5"/>
    <w:rsid w:val="00D07C4C"/>
    <w:rsid w:val="00D117CD"/>
    <w:rsid w:val="00D131FD"/>
    <w:rsid w:val="00D13A81"/>
    <w:rsid w:val="00D16492"/>
    <w:rsid w:val="00D23E8C"/>
    <w:rsid w:val="00D25FAE"/>
    <w:rsid w:val="00D27637"/>
    <w:rsid w:val="00D2781E"/>
    <w:rsid w:val="00D309C6"/>
    <w:rsid w:val="00D40AA6"/>
    <w:rsid w:val="00D46020"/>
    <w:rsid w:val="00D73685"/>
    <w:rsid w:val="00D73689"/>
    <w:rsid w:val="00D74F60"/>
    <w:rsid w:val="00D750D4"/>
    <w:rsid w:val="00D812B6"/>
    <w:rsid w:val="00D81FFF"/>
    <w:rsid w:val="00D85BCD"/>
    <w:rsid w:val="00D91C5B"/>
    <w:rsid w:val="00D940BB"/>
    <w:rsid w:val="00D957DB"/>
    <w:rsid w:val="00D96429"/>
    <w:rsid w:val="00DA0CF9"/>
    <w:rsid w:val="00DA1349"/>
    <w:rsid w:val="00DA3D90"/>
    <w:rsid w:val="00DA50B9"/>
    <w:rsid w:val="00DB56F7"/>
    <w:rsid w:val="00DC34A6"/>
    <w:rsid w:val="00DC686E"/>
    <w:rsid w:val="00DC7782"/>
    <w:rsid w:val="00DD0977"/>
    <w:rsid w:val="00DD1FC6"/>
    <w:rsid w:val="00DD4EE7"/>
    <w:rsid w:val="00DE4188"/>
    <w:rsid w:val="00DE4CF3"/>
    <w:rsid w:val="00DF171A"/>
    <w:rsid w:val="00DF18D5"/>
    <w:rsid w:val="00DF1D3C"/>
    <w:rsid w:val="00DF3451"/>
    <w:rsid w:val="00DF50A0"/>
    <w:rsid w:val="00DF72C6"/>
    <w:rsid w:val="00E03748"/>
    <w:rsid w:val="00E0596D"/>
    <w:rsid w:val="00E0769E"/>
    <w:rsid w:val="00E127F0"/>
    <w:rsid w:val="00E12E00"/>
    <w:rsid w:val="00E14B6A"/>
    <w:rsid w:val="00E20476"/>
    <w:rsid w:val="00E2105E"/>
    <w:rsid w:val="00E2307B"/>
    <w:rsid w:val="00E23838"/>
    <w:rsid w:val="00E34BEB"/>
    <w:rsid w:val="00E45C61"/>
    <w:rsid w:val="00E4612F"/>
    <w:rsid w:val="00E47FA9"/>
    <w:rsid w:val="00E50627"/>
    <w:rsid w:val="00E54F48"/>
    <w:rsid w:val="00E61FC8"/>
    <w:rsid w:val="00E63CE7"/>
    <w:rsid w:val="00E71E6C"/>
    <w:rsid w:val="00E7313F"/>
    <w:rsid w:val="00E76146"/>
    <w:rsid w:val="00E77889"/>
    <w:rsid w:val="00E803D9"/>
    <w:rsid w:val="00E818BA"/>
    <w:rsid w:val="00E82575"/>
    <w:rsid w:val="00E83319"/>
    <w:rsid w:val="00E83CFF"/>
    <w:rsid w:val="00E84BBA"/>
    <w:rsid w:val="00E87D9E"/>
    <w:rsid w:val="00E96ABA"/>
    <w:rsid w:val="00EA076C"/>
    <w:rsid w:val="00EA0BAC"/>
    <w:rsid w:val="00EA408B"/>
    <w:rsid w:val="00EB268B"/>
    <w:rsid w:val="00EB4A60"/>
    <w:rsid w:val="00EC066D"/>
    <w:rsid w:val="00EC1064"/>
    <w:rsid w:val="00EC6200"/>
    <w:rsid w:val="00EC7D93"/>
    <w:rsid w:val="00ED3296"/>
    <w:rsid w:val="00ED496C"/>
    <w:rsid w:val="00EE08D9"/>
    <w:rsid w:val="00EE155B"/>
    <w:rsid w:val="00EE341B"/>
    <w:rsid w:val="00EE563B"/>
    <w:rsid w:val="00EE5F9E"/>
    <w:rsid w:val="00EE66C0"/>
    <w:rsid w:val="00EE7CD7"/>
    <w:rsid w:val="00EF050C"/>
    <w:rsid w:val="00F005BD"/>
    <w:rsid w:val="00F00615"/>
    <w:rsid w:val="00F02797"/>
    <w:rsid w:val="00F04801"/>
    <w:rsid w:val="00F0564C"/>
    <w:rsid w:val="00F06F41"/>
    <w:rsid w:val="00F16818"/>
    <w:rsid w:val="00F17B81"/>
    <w:rsid w:val="00F2052A"/>
    <w:rsid w:val="00F20A0E"/>
    <w:rsid w:val="00F20BBF"/>
    <w:rsid w:val="00F22D6B"/>
    <w:rsid w:val="00F24326"/>
    <w:rsid w:val="00F27734"/>
    <w:rsid w:val="00F30E04"/>
    <w:rsid w:val="00F376C5"/>
    <w:rsid w:val="00F535A3"/>
    <w:rsid w:val="00F5426D"/>
    <w:rsid w:val="00F54FE2"/>
    <w:rsid w:val="00F559E4"/>
    <w:rsid w:val="00F60833"/>
    <w:rsid w:val="00F608CB"/>
    <w:rsid w:val="00F61F82"/>
    <w:rsid w:val="00F62916"/>
    <w:rsid w:val="00F65519"/>
    <w:rsid w:val="00F65B34"/>
    <w:rsid w:val="00F7043C"/>
    <w:rsid w:val="00F7542B"/>
    <w:rsid w:val="00F817D7"/>
    <w:rsid w:val="00F850CD"/>
    <w:rsid w:val="00F879BB"/>
    <w:rsid w:val="00F9062E"/>
    <w:rsid w:val="00F91ECE"/>
    <w:rsid w:val="00F92A5B"/>
    <w:rsid w:val="00F9755A"/>
    <w:rsid w:val="00F9774E"/>
    <w:rsid w:val="00FA4144"/>
    <w:rsid w:val="00FC0C38"/>
    <w:rsid w:val="00FC11B0"/>
    <w:rsid w:val="00FC4E4B"/>
    <w:rsid w:val="00FC6CE9"/>
    <w:rsid w:val="00FD2B03"/>
    <w:rsid w:val="00FE32C7"/>
    <w:rsid w:val="00FE4CFF"/>
    <w:rsid w:val="00FE582D"/>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78368"/>
  <w15:docId w15:val="{E2AEC706-79F4-429A-8D42-2B267571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link w:val="10"/>
    <w:autoRedefine/>
    <w:uiPriority w:val="9"/>
    <w:qFormat/>
    <w:rsid w:val="009222A4"/>
    <w:pPr>
      <w:spacing w:after="0" w:line="360" w:lineRule="auto"/>
      <w:ind w:firstLine="709"/>
      <w:jc w:val="both"/>
      <w:outlineLvl w:val="0"/>
    </w:pPr>
    <w:rPr>
      <w:rFonts w:ascii="Times New Roman" w:eastAsia="Times New Roman" w:hAnsi="Times New Roman" w:cs="Times New Roman"/>
      <w:b/>
      <w:bCs/>
      <w:kern w:val="36"/>
      <w:sz w:val="28"/>
      <w:szCs w:val="4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7"/>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22A4"/>
    <w:rPr>
      <w:rFonts w:ascii="Times New Roman" w:eastAsia="Times New Roman" w:hAnsi="Times New Roman" w:cs="Times New Roman"/>
      <w:b/>
      <w:bCs/>
      <w:kern w:val="36"/>
      <w:sz w:val="28"/>
      <w:szCs w:val="4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Имя Рисунка,List Paragraph"/>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keepNext/>
      <w:keepLines/>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Имя Рисунка Знак,List Paragraph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87764070">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www.oecd-ilibrary.org/" TargetMode="External"/><Relationship Id="rId26" Type="http://schemas.openxmlformats.org/officeDocument/2006/relationships/hyperlink" Target="http://www.finansy.ru/" TargetMode="External"/><Relationship Id="rId3" Type="http://schemas.openxmlformats.org/officeDocument/2006/relationships/styles" Target="styles.xml"/><Relationship Id="rId21" Type="http://schemas.openxmlformats.org/officeDocument/2006/relationships/hyperlink" Target="http://www.consultant.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www.skrin.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uisrussia.msu.ru/" TargetMode="External"/><Relationship Id="rId29" Type="http://schemas.openxmlformats.org/officeDocument/2006/relationships/hyperlink" Target="http://budget.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www.akm.ru/" TargetMode="External"/><Relationship Id="rId32" Type="http://schemas.openxmlformats.org/officeDocument/2006/relationships/hyperlink" Target="https://library.narfu.ru/index.php?option=com_content&amp;view=article&amp;id=521&amp;Itemid=590&amp;lang=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www.iteam.ru" TargetMode="External"/><Relationship Id="rId28" Type="http://schemas.openxmlformats.org/officeDocument/2006/relationships/hyperlink" Target="https://www.rbc.ru/" TargetMode="External"/><Relationship Id="rId10" Type="http://schemas.openxmlformats.org/officeDocument/2006/relationships/hyperlink" Target="http://www.cfin.ru" TargetMode="External"/><Relationship Id="rId19" Type="http://schemas.openxmlformats.org/officeDocument/2006/relationships/hyperlink" Target="https://onlinelibrary.wiley.com/" TargetMode="External"/><Relationship Id="rId31" Type="http://schemas.openxmlformats.org/officeDocument/2006/relationships/hyperlink" Target="http://www.erepor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lib.alpinadigital.ru/" TargetMode="External"/><Relationship Id="rId22" Type="http://schemas.openxmlformats.org/officeDocument/2006/relationships/hyperlink" Target="http://www.it-finance.com" TargetMode="External"/><Relationship Id="rId27" Type="http://schemas.openxmlformats.org/officeDocument/2006/relationships/hyperlink" Target="http://www.aup.ru/" TargetMode="External"/><Relationship Id="rId30" Type="http://schemas.openxmlformats.org/officeDocument/2006/relationships/hyperlink" Target="http://www.cmmarket.ru/" TargetMode="External"/><Relationship Id="rId8" Type="http://schemas.openxmlformats.org/officeDocument/2006/relationships/hyperlink" Target="https://campus.fa.ru/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08C613A-60C7-4663-BB99-E75C4474D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41</Pages>
  <Words>10714</Words>
  <Characters>61076</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29</cp:revision>
  <cp:lastPrinted>2019-03-27T13:07:00Z</cp:lastPrinted>
  <dcterms:created xsi:type="dcterms:W3CDTF">2023-01-16T15:21:00Z</dcterms:created>
  <dcterms:modified xsi:type="dcterms:W3CDTF">2023-03-09T13:08:00Z</dcterms:modified>
</cp:coreProperties>
</file>